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8D" w:rsidRPr="008A1A8D" w:rsidRDefault="00966367" w:rsidP="00966367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воспитателей</w:t>
      </w:r>
    </w:p>
    <w:p w:rsidR="008A1A8D" w:rsidRDefault="008A1A8D" w:rsidP="00966367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наполнению</w:t>
      </w:r>
      <w:r w:rsidRPr="008A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физкультурного уголка в группе».</w:t>
      </w:r>
    </w:p>
    <w:p w:rsidR="008A1A8D" w:rsidRDefault="008A1A8D" w:rsidP="008A1A8D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A8D" w:rsidRPr="008A1A8D" w:rsidRDefault="008A1A8D" w:rsidP="008A1A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A1A8D">
        <w:rPr>
          <w:rFonts w:ascii="Times New Roman" w:eastAsia="Calibri" w:hAnsi="Times New Roman" w:cs="Times New Roman"/>
          <w:i/>
          <w:sz w:val="24"/>
          <w:szCs w:val="24"/>
        </w:rPr>
        <w:t>Л.А. Клавкина,</w:t>
      </w:r>
    </w:p>
    <w:p w:rsidR="008A1A8D" w:rsidRPr="008A1A8D" w:rsidRDefault="008A1A8D" w:rsidP="008A1A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8A1A8D">
        <w:rPr>
          <w:rFonts w:ascii="Times New Roman" w:eastAsia="Calibri" w:hAnsi="Times New Roman" w:cs="Times New Roman"/>
          <w:i/>
          <w:sz w:val="24"/>
          <w:szCs w:val="24"/>
        </w:rPr>
        <w:t>Инструктор по физической культуре</w:t>
      </w:r>
    </w:p>
    <w:p w:rsidR="008A1A8D" w:rsidRPr="008A1A8D" w:rsidRDefault="008A1A8D" w:rsidP="008A1A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A1A8D">
        <w:rPr>
          <w:rFonts w:ascii="Times New Roman" w:eastAsia="Calibri" w:hAnsi="Times New Roman" w:cs="Times New Roman"/>
          <w:i/>
          <w:sz w:val="24"/>
          <w:szCs w:val="24"/>
        </w:rPr>
        <w:t xml:space="preserve"> МДОУ «Детский сад №17 с. </w:t>
      </w:r>
      <w:proofErr w:type="spellStart"/>
      <w:r w:rsidRPr="008A1A8D">
        <w:rPr>
          <w:rFonts w:ascii="Times New Roman" w:eastAsia="Calibri" w:hAnsi="Times New Roman" w:cs="Times New Roman"/>
          <w:i/>
          <w:sz w:val="24"/>
          <w:szCs w:val="24"/>
        </w:rPr>
        <w:t>Пушкарное</w:t>
      </w:r>
      <w:proofErr w:type="spellEnd"/>
      <w:r w:rsidRPr="008A1A8D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  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Главная цель физкультурного уголка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физкультурный уголок служит удовлетворению потребности дошкольника в движении и приобщению его к здоровому образу жизни.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 физкультурного уголка:</w:t>
      </w:r>
    </w:p>
    <w:p w:rsidR="008A1A8D" w:rsidRPr="008A1A8D" w:rsidRDefault="008A1A8D" w:rsidP="008A1A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движений и совершенствование двигательных функций;</w:t>
      </w:r>
    </w:p>
    <w:p w:rsidR="008A1A8D" w:rsidRPr="008A1A8D" w:rsidRDefault="008A1A8D" w:rsidP="008A1A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достижение необходимой для возраста физической подготовленности;</w:t>
      </w:r>
    </w:p>
    <w:p w:rsidR="008A1A8D" w:rsidRPr="008A1A8D" w:rsidRDefault="008A1A8D" w:rsidP="008A1A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предупреждение нарушений опорно-двигательного аппарата;</w:t>
      </w:r>
    </w:p>
    <w:p w:rsidR="008A1A8D" w:rsidRPr="008A1A8D" w:rsidRDefault="008A1A8D" w:rsidP="008A1A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8A1A8D" w:rsidRPr="008A1A8D" w:rsidRDefault="008A1A8D" w:rsidP="008A1A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приобщение детей к занятиям физической культуры и спорту.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МЛАДШИЙ ВОЗРАСТ</w:t>
      </w:r>
    </w:p>
    <w:p w:rsidR="008A1A8D" w:rsidRPr="008A1A8D" w:rsidRDefault="008A1A8D" w:rsidP="008A1A8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Физкультурные пособия в младшем дошкольном возрасте важно разместить таким образом, чтобы они способствовали проявлению двигательной активности детей.</w:t>
      </w:r>
    </w:p>
    <w:p w:rsidR="008A1A8D" w:rsidRPr="008A1A8D" w:rsidRDefault="008A1A8D" w:rsidP="008A1A8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имеющиеся пособия лучше вносить постепенно, чередуя их. В младших группах целесообразно создавать специальный физкультурный уголок, который должен представлять единое двигательное пространство, на котором каждый ребенок может удовлетворить потребность в движении и познании, действуя с разнообразными физкультурно-игровыми пособиями.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ВОЗРАСТ</w:t>
      </w:r>
    </w:p>
    <w:p w:rsidR="008A1A8D" w:rsidRPr="008A1A8D" w:rsidRDefault="008A1A8D" w:rsidP="008A1A8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среднем возрасте дети стремятся к выполнению движений разными способами, выбирая наиболее рациональный.</w:t>
      </w:r>
    </w:p>
    <w:p w:rsidR="008A1A8D" w:rsidRPr="008A1A8D" w:rsidRDefault="008A1A8D" w:rsidP="008A1A8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в этот период варьировать местоположение оборудования, периодически убирая то, которое наскучило детям.</w:t>
      </w:r>
    </w:p>
    <w:p w:rsidR="008A1A8D" w:rsidRPr="008A1A8D" w:rsidRDefault="008A1A8D" w:rsidP="008A1A8D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второй половине года необходимо пополнять уголо</w:t>
      </w:r>
      <w:r w:rsidR="00295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иллюстрированным материалом, 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дидактическими и настольными играми для ознакомления детей с видами спорта.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СТАРШИЙ ВОЗРАСТ</w:t>
      </w:r>
    </w:p>
    <w:p w:rsidR="008A1A8D" w:rsidRPr="008A1A8D" w:rsidRDefault="008A1A8D" w:rsidP="008A1A8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старших дошкольников целесообразно создать вариативные, усложненные условия для выполнения разных видов физических упражнений с использованием пособий.</w:t>
      </w:r>
    </w:p>
    <w:p w:rsidR="008A1A8D" w:rsidRPr="008A1A8D" w:rsidRDefault="008A1A8D" w:rsidP="008A1A8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старших группах необходимо знакомить детей с важнейшими событиями спортивной жизни страны и помещать соответствующий материал в уголке (иллюстрации, игры, и т. д.)</w:t>
      </w:r>
    </w:p>
    <w:p w:rsidR="008A1A8D" w:rsidRPr="008A1A8D" w:rsidRDefault="008A1A8D" w:rsidP="008A1A8D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должен активно использоваться в течение дня (индивидуальная работа с детьми, самостоятельная деятельность детей).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СПОРТИВНОМУ УГОЛКУ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может быть размещен: в групповой или приемной комнате.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Отвечать гигиеническим и педагогическим требованиям, а расположение принципу целесообразности.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должен логично вписываться в интерьер комнаты и быть эстетически оформлен.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должен быть доступным в использовании каждым ребенком.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должен соответствовать возрасту детей и требованиям программы, учитывать интересы, как мальчиков, так и девочек.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</w:t>
      </w:r>
      <w:proofErr w:type="spell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соразмеримы</w:t>
      </w:r>
      <w:proofErr w:type="spellEnd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возможностями детей.</w:t>
      </w:r>
    </w:p>
    <w:p w:rsidR="008A1A8D" w:rsidRPr="008A1A8D" w:rsidRDefault="008A1A8D" w:rsidP="008A1A8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Комплектация уголков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1. Теоретический материал: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подвижных игр в соответствии с возрастом детей;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малоподвижных игр в соответствии с возрастом детей;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физкультминуток в соответствии с возрастом детей;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утренних гимнастик в соответствии с возрастом детей;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бодрящих гимнастик в соответствии с возрастом детей;</w:t>
      </w:r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картотека считалок (II младшая группа во II половине года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иллюстрированный материал по зимним видам спорта (средняя группа во II половине года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иллюстрированный материал по летним видам спорта (средняя группа во II половине года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символика и материалы по истории Олимпийского движения (средняя группа во II половине года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 важнейших событиях спортивной жизни страны (старшие группы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.</w:t>
      </w:r>
      <w:proofErr w:type="gramEnd"/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2. Игры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(средние и старшие группы):</w:t>
      </w:r>
    </w:p>
    <w:p w:rsidR="008A1A8D" w:rsidRPr="008A1A8D" w:rsidRDefault="008A1A8D" w:rsidP="008A1A8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 о спорте (настольно-печатные игры, парные картинки, лото, домино, лабиринт, разрезные картинки, паззлы, игры с фишками и т. д.);</w:t>
      </w:r>
    </w:p>
    <w:p w:rsidR="008A1A8D" w:rsidRPr="008A1A8D" w:rsidRDefault="008A1A8D" w:rsidP="008A1A8D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спортивные настольные игры (хоккей, баскетбол, футбол и т. д.);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Атрибуты для подвижных и малоподвижных игр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A1A8D" w:rsidRPr="008A1A8D" w:rsidRDefault="008A1A8D" w:rsidP="008A1A8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эмблемы;</w:t>
      </w:r>
    </w:p>
    <w:p w:rsidR="008A1A8D" w:rsidRPr="008A1A8D" w:rsidRDefault="008A1A8D" w:rsidP="008A1A8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«тихие тренажеры»;</w:t>
      </w:r>
    </w:p>
    <w:p w:rsidR="008A1A8D" w:rsidRPr="008A1A8D" w:rsidRDefault="008A1A8D" w:rsidP="008A1A8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маски и т.д.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4. Для профилактики плоскостопия и развития мелкой моторики рук:</w:t>
      </w:r>
    </w:p>
    <w:p w:rsidR="008A1A8D" w:rsidRPr="008A1A8D" w:rsidRDefault="008A1A8D" w:rsidP="008A1A8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8A1A8D" w:rsidRPr="008A1A8D" w:rsidRDefault="008A1A8D" w:rsidP="008A1A8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коврики и сенсорные дорожки с рельефами, «ребрами», резиновыми шипами;</w:t>
      </w:r>
    </w:p>
    <w:p w:rsidR="008A1A8D" w:rsidRPr="008A1A8D" w:rsidRDefault="008A1A8D" w:rsidP="008A1A8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</w:t>
      </w:r>
      <w:r w:rsidR="00295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осовый материал (шишки, яйца </w:t>
      </w:r>
      <w:proofErr w:type="gramStart"/>
      <w:r w:rsidR="002953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</w:t>
      </w: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киндер</w:t>
      </w:r>
      <w:proofErr w:type="gramEnd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сюрпризов и т. д.) для захвата и перекладывания с места на место стопами и пальцами ног;</w:t>
      </w:r>
    </w:p>
    <w:p w:rsidR="008A1A8D" w:rsidRPr="008A1A8D" w:rsidRDefault="008A1A8D" w:rsidP="008A1A8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мячики-ежики;</w:t>
      </w:r>
    </w:p>
    <w:p w:rsidR="008A1A8D" w:rsidRPr="008A1A8D" w:rsidRDefault="008A1A8D" w:rsidP="008A1A8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эспандер (средний и старший возраст).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Для игр и упражнений с прыжками:</w:t>
      </w:r>
    </w:p>
    <w:p w:rsidR="008A1A8D" w:rsidRPr="008A1A8D" w:rsidRDefault="008A1A8D" w:rsidP="008A1A8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скакалки;</w:t>
      </w:r>
    </w:p>
    <w:p w:rsidR="008A1A8D" w:rsidRPr="008A1A8D" w:rsidRDefault="008A1A8D" w:rsidP="008A1A8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обручи;</w:t>
      </w:r>
    </w:p>
    <w:p w:rsidR="008A1A8D" w:rsidRPr="008A1A8D" w:rsidRDefault="008A1A8D" w:rsidP="008A1A8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шнуры;</w:t>
      </w:r>
    </w:p>
    <w:p w:rsidR="008A1A8D" w:rsidRPr="008A1A8D" w:rsidRDefault="008A1A8D" w:rsidP="008A1A8D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бруски.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Для перешагивания, подъема и спуска:</w:t>
      </w:r>
    </w:p>
    <w:p w:rsidR="008A1A8D" w:rsidRPr="008A1A8D" w:rsidRDefault="008A1A8D" w:rsidP="008A1A8D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бруски деревянные.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7. Для игр и упражнений с бросанием, ловлей, метанием:</w:t>
      </w:r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кольцеброс</w:t>
      </w:r>
      <w:proofErr w:type="spellEnd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 резиновые разных размеров;</w:t>
      </w:r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попрыгунчики (средние и старшие группы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 или мешочки с песком для метания (средние и старшие группы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корзины для игр с бросанием;</w:t>
      </w:r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мишень для метания или </w:t>
      </w:r>
      <w:proofErr w:type="spell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дартс</w:t>
      </w:r>
      <w:proofErr w:type="spellEnd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мячиками на липучках (средний и старший возраст);</w:t>
      </w:r>
    </w:p>
    <w:p w:rsidR="008A1A8D" w:rsidRPr="008A1A8D" w:rsidRDefault="008A1A8D" w:rsidP="008A1A8D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кегли;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8. Выносной материал (по возрасту детей):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 резиновые;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 футбольный (средний и старший возраст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бадминтон (старший возраст</w:t>
      </w:r>
      <w:proofErr w:type="gramStart"/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скакалки;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обручи;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лыжи;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хоккейные клюшки;</w:t>
      </w:r>
    </w:p>
    <w:p w:rsidR="008A1A8D" w:rsidRPr="008A1A8D" w:rsidRDefault="008A1A8D" w:rsidP="008A1A8D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санки и т. д.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9. Наличие бубна для проведения утренней гимнастики.</w:t>
      </w:r>
    </w:p>
    <w:p w:rsidR="008A1A8D" w:rsidRPr="008A1A8D" w:rsidRDefault="008A1A8D" w:rsidP="008A1A8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10. Атрибуты для гимнастики:</w:t>
      </w:r>
    </w:p>
    <w:p w:rsidR="008A1A8D" w:rsidRPr="008A1A8D" w:rsidRDefault="008A1A8D" w:rsidP="008A1A8D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ленты;</w:t>
      </w:r>
    </w:p>
    <w:p w:rsidR="00BC6589" w:rsidRPr="008A1A8D" w:rsidRDefault="008A1A8D" w:rsidP="008A1A8D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флажки и т.д.</w:t>
      </w:r>
    </w:p>
    <w:sectPr w:rsidR="00BC6589" w:rsidRPr="008A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3A4"/>
    <w:multiLevelType w:val="multilevel"/>
    <w:tmpl w:val="61E6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7B20"/>
    <w:multiLevelType w:val="multilevel"/>
    <w:tmpl w:val="9928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A0B58"/>
    <w:multiLevelType w:val="multilevel"/>
    <w:tmpl w:val="D2FCB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DD50580"/>
    <w:multiLevelType w:val="multilevel"/>
    <w:tmpl w:val="721AD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96E01F2"/>
    <w:multiLevelType w:val="multilevel"/>
    <w:tmpl w:val="C05C1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1F23FB"/>
    <w:multiLevelType w:val="multilevel"/>
    <w:tmpl w:val="16F0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B69F1"/>
    <w:multiLevelType w:val="multilevel"/>
    <w:tmpl w:val="FF3AE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DE2C98"/>
    <w:multiLevelType w:val="multilevel"/>
    <w:tmpl w:val="E5684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C94FE5"/>
    <w:multiLevelType w:val="multilevel"/>
    <w:tmpl w:val="908CB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29B1EB9"/>
    <w:multiLevelType w:val="multilevel"/>
    <w:tmpl w:val="C5FE2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4FF5BE2"/>
    <w:multiLevelType w:val="multilevel"/>
    <w:tmpl w:val="7B46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0159E"/>
    <w:multiLevelType w:val="multilevel"/>
    <w:tmpl w:val="231E8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5730D19"/>
    <w:multiLevelType w:val="multilevel"/>
    <w:tmpl w:val="61C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15D9F"/>
    <w:multiLevelType w:val="multilevel"/>
    <w:tmpl w:val="BB342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E"/>
    <w:rsid w:val="0029530C"/>
    <w:rsid w:val="002E225E"/>
    <w:rsid w:val="008A1A8D"/>
    <w:rsid w:val="00966367"/>
    <w:rsid w:val="00BC6589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4A22"/>
  <w15:chartTrackingRefBased/>
  <w15:docId w15:val="{087A2A1D-96EF-467E-8DF2-047A6FBC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2021-03-01T11:26:00Z</dcterms:created>
  <dcterms:modified xsi:type="dcterms:W3CDTF">2021-03-01T11:51:00Z</dcterms:modified>
</cp:coreProperties>
</file>