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EA" w:rsidRPr="002D33EA" w:rsidRDefault="002D33EA" w:rsidP="002D3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D33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ПФР начал устанавливать</w:t>
      </w:r>
      <w:bookmarkStart w:id="0" w:name="_GoBack"/>
      <w:bookmarkEnd w:id="0"/>
      <w:r w:rsidRPr="002D33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ежемесячные денежные выплаты инвалидам и детям-инвалидам </w:t>
      </w:r>
      <w:proofErr w:type="spellStart"/>
      <w:r w:rsidRPr="002D33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беззаявительно</w:t>
      </w:r>
      <w:proofErr w:type="spellEnd"/>
    </w:p>
    <w:p w:rsidR="002D33EA" w:rsidRPr="002D33EA" w:rsidRDefault="002D33EA" w:rsidP="002D33EA">
      <w:pPr>
        <w:pStyle w:val="a3"/>
        <w:spacing w:before="0" w:beforeAutospacing="0" w:after="0" w:afterAutospacing="0" w:line="276" w:lineRule="auto"/>
        <w:ind w:left="-284" w:firstLine="426"/>
        <w:jc w:val="both"/>
        <w:rPr>
          <w:sz w:val="26"/>
          <w:szCs w:val="26"/>
        </w:rPr>
      </w:pPr>
      <w:r w:rsidRPr="002D33EA">
        <w:rPr>
          <w:sz w:val="26"/>
          <w:szCs w:val="26"/>
        </w:rPr>
        <w:t xml:space="preserve">Ежемесячная денежная выплата (ЕДВ), согласно приказу Министерства труда и социальной защиты Российской Федерации от 11 июня 2020 года № 327н, с 28 июля текущего года назначается инвалидам и детям-инвалидам в </w:t>
      </w:r>
      <w:proofErr w:type="spellStart"/>
      <w:r w:rsidRPr="002D33EA">
        <w:rPr>
          <w:sz w:val="26"/>
          <w:szCs w:val="26"/>
        </w:rPr>
        <w:t>проактивном</w:t>
      </w:r>
      <w:proofErr w:type="spellEnd"/>
      <w:r w:rsidRPr="002D33EA">
        <w:rPr>
          <w:sz w:val="26"/>
          <w:szCs w:val="26"/>
        </w:rP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2D33EA" w:rsidRPr="002D33EA" w:rsidRDefault="002D33EA" w:rsidP="002D33EA">
      <w:pPr>
        <w:pStyle w:val="a3"/>
        <w:spacing w:before="0" w:beforeAutospacing="0" w:after="0" w:afterAutospacing="0" w:line="276" w:lineRule="auto"/>
        <w:ind w:left="-284" w:firstLine="426"/>
        <w:jc w:val="both"/>
        <w:rPr>
          <w:sz w:val="26"/>
          <w:szCs w:val="26"/>
        </w:rPr>
      </w:pPr>
      <w:r w:rsidRPr="002D33EA">
        <w:rPr>
          <w:sz w:val="26"/>
          <w:szCs w:val="26"/>
        </w:rP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proofErr w:type="spellStart"/>
      <w:r w:rsidRPr="002D33EA">
        <w:rPr>
          <w:sz w:val="26"/>
          <w:szCs w:val="26"/>
        </w:rPr>
        <w:t>Госуслуг</w:t>
      </w:r>
      <w:proofErr w:type="spellEnd"/>
      <w:r w:rsidRPr="002D33EA">
        <w:rPr>
          <w:sz w:val="26"/>
          <w:szCs w:val="26"/>
        </w:rPr>
        <w:t>, на адрес электронной почты (при ее наличии), либо в смс-сообщении.</w:t>
      </w:r>
    </w:p>
    <w:p w:rsidR="002D33EA" w:rsidRPr="002D33EA" w:rsidRDefault="002D33EA" w:rsidP="002D33EA">
      <w:pPr>
        <w:pStyle w:val="a3"/>
        <w:spacing w:before="0" w:beforeAutospacing="0" w:after="0" w:afterAutospacing="0" w:line="276" w:lineRule="auto"/>
        <w:ind w:left="-284" w:firstLine="426"/>
        <w:jc w:val="both"/>
        <w:rPr>
          <w:sz w:val="26"/>
          <w:szCs w:val="26"/>
        </w:rPr>
      </w:pPr>
      <w:r w:rsidRPr="002D33EA">
        <w:rPr>
          <w:sz w:val="26"/>
          <w:szCs w:val="26"/>
        </w:rPr>
        <w:t xml:space="preserve"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</w:t>
      </w:r>
      <w:proofErr w:type="gramStart"/>
      <w:r w:rsidRPr="002D33EA">
        <w:rPr>
          <w:sz w:val="26"/>
          <w:szCs w:val="26"/>
        </w:rPr>
        <w:t>медико-социальной</w:t>
      </w:r>
      <w:proofErr w:type="gramEnd"/>
      <w:r w:rsidRPr="002D33EA">
        <w:rPr>
          <w:sz w:val="26"/>
          <w:szCs w:val="26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2D33EA" w:rsidRPr="002D33EA" w:rsidRDefault="002D33EA" w:rsidP="002D33EA">
      <w:pPr>
        <w:pStyle w:val="a3"/>
        <w:spacing w:before="0" w:beforeAutospacing="0" w:after="0" w:afterAutospacing="0" w:line="276" w:lineRule="auto"/>
        <w:ind w:left="-284" w:firstLine="426"/>
        <w:jc w:val="both"/>
        <w:rPr>
          <w:sz w:val="26"/>
          <w:szCs w:val="26"/>
        </w:rPr>
      </w:pPr>
      <w:r w:rsidRPr="002D33EA">
        <w:rPr>
          <w:sz w:val="26"/>
          <w:szCs w:val="26"/>
        </w:rPr>
        <w:t xml:space="preserve"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За прошлый год Пенсионный фонд назначил 1,1 </w:t>
      </w:r>
      <w:proofErr w:type="gramStart"/>
      <w:r w:rsidRPr="002D33EA">
        <w:rPr>
          <w:sz w:val="26"/>
          <w:szCs w:val="26"/>
        </w:rPr>
        <w:t>млн</w:t>
      </w:r>
      <w:proofErr w:type="gramEnd"/>
      <w:r w:rsidRPr="002D33EA">
        <w:rPr>
          <w:sz w:val="26"/>
          <w:szCs w:val="26"/>
        </w:rPr>
        <w:t xml:space="preserve"> выплат по сведениям ФРИ. Основную часть назначений составили ежемесячные денежные выплаты, а также страховая или государственная пенсия по инвалидности. Отметим, что за первое полугодие 2020 года по сведениям ФРИ только в Белгородской области уже назначено более 1,6 тысячи пенсий по инвалидности для граждан региона.  </w:t>
      </w:r>
    </w:p>
    <w:p w:rsidR="002D33EA" w:rsidRPr="002D33EA" w:rsidRDefault="002D33EA" w:rsidP="002D33EA">
      <w:pPr>
        <w:pStyle w:val="a3"/>
        <w:spacing w:before="0" w:beforeAutospacing="0" w:after="0" w:afterAutospacing="0" w:line="276" w:lineRule="auto"/>
        <w:ind w:left="-284" w:firstLine="426"/>
        <w:jc w:val="both"/>
        <w:rPr>
          <w:sz w:val="26"/>
          <w:szCs w:val="26"/>
        </w:rPr>
      </w:pPr>
      <w:r w:rsidRPr="002D33EA">
        <w:rPr>
          <w:sz w:val="26"/>
          <w:szCs w:val="26"/>
        </w:rPr>
        <w:t xml:space="preserve"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</w:t>
      </w:r>
      <w:proofErr w:type="gramStart"/>
      <w:r w:rsidRPr="002D33EA">
        <w:rPr>
          <w:sz w:val="26"/>
          <w:szCs w:val="26"/>
        </w:rPr>
        <w:t>медико-социальной</w:t>
      </w:r>
      <w:proofErr w:type="gramEnd"/>
      <w:r w:rsidRPr="002D33EA">
        <w:rPr>
          <w:sz w:val="26"/>
          <w:szCs w:val="26"/>
        </w:rPr>
        <w:t xml:space="preserve">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2D33EA" w:rsidRPr="002D33EA" w:rsidRDefault="002D33EA" w:rsidP="002D33EA">
      <w:pPr>
        <w:pStyle w:val="a3"/>
        <w:spacing w:before="0" w:beforeAutospacing="0" w:after="0" w:afterAutospacing="0" w:line="276" w:lineRule="auto"/>
        <w:ind w:left="-284" w:firstLine="426"/>
        <w:jc w:val="both"/>
        <w:rPr>
          <w:sz w:val="26"/>
          <w:szCs w:val="26"/>
        </w:rPr>
      </w:pPr>
      <w:r w:rsidRPr="002D33EA">
        <w:rPr>
          <w:sz w:val="26"/>
          <w:szCs w:val="26"/>
        </w:rPr>
        <w:t xml:space="preserve"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 портале </w:t>
      </w:r>
      <w:proofErr w:type="spellStart"/>
      <w:r w:rsidRPr="002D33EA">
        <w:rPr>
          <w:sz w:val="26"/>
          <w:szCs w:val="26"/>
        </w:rPr>
        <w:t>Госуслуг</w:t>
      </w:r>
      <w:proofErr w:type="spellEnd"/>
      <w:r w:rsidRPr="002D33EA">
        <w:rPr>
          <w:sz w:val="26"/>
          <w:szCs w:val="26"/>
        </w:rPr>
        <w:t xml:space="preserve"> или сайте ПФР. Если же ранее ему были установлены выплаты по линии ПФР, заявление о доставке представлять не требуется.</w:t>
      </w:r>
    </w:p>
    <w:p w:rsidR="002D33EA" w:rsidRPr="002D33EA" w:rsidRDefault="002D33EA" w:rsidP="002D33EA">
      <w:pPr>
        <w:pStyle w:val="a3"/>
        <w:spacing w:before="0" w:beforeAutospacing="0" w:after="0" w:afterAutospacing="0" w:line="276" w:lineRule="auto"/>
        <w:ind w:left="-284" w:firstLine="426"/>
        <w:jc w:val="both"/>
        <w:rPr>
          <w:sz w:val="26"/>
          <w:szCs w:val="26"/>
        </w:rPr>
      </w:pPr>
      <w:r w:rsidRPr="002D33EA">
        <w:rPr>
          <w:sz w:val="26"/>
          <w:szCs w:val="26"/>
        </w:rPr>
        <w:lastRenderedPageBreak/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2D33EA">
        <w:rPr>
          <w:sz w:val="26"/>
          <w:szCs w:val="26"/>
        </w:rPr>
        <w:t>проактивно</w:t>
      </w:r>
      <w:proofErr w:type="spellEnd"/>
      <w:r w:rsidRPr="002D33EA">
        <w:rPr>
          <w:sz w:val="26"/>
          <w:szCs w:val="26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2D33EA">
        <w:rPr>
          <w:sz w:val="26"/>
          <w:szCs w:val="26"/>
        </w:rPr>
        <w:t>беззаявительном</w:t>
      </w:r>
      <w:proofErr w:type="spellEnd"/>
      <w:r w:rsidRPr="002D33EA">
        <w:rPr>
          <w:sz w:val="26"/>
          <w:szCs w:val="26"/>
        </w:rPr>
        <w:t xml:space="preserve"> порядке будет продолжена.</w:t>
      </w:r>
    </w:p>
    <w:p w:rsidR="009B0181" w:rsidRDefault="009B0181" w:rsidP="002D33EA">
      <w:pPr>
        <w:ind w:left="-284"/>
      </w:pPr>
    </w:p>
    <w:sectPr w:rsidR="009B0181" w:rsidSect="002D33EA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47" w:rsidRDefault="00526447" w:rsidP="002D33EA">
      <w:pPr>
        <w:spacing w:after="0" w:line="240" w:lineRule="auto"/>
      </w:pPr>
      <w:r>
        <w:separator/>
      </w:r>
    </w:p>
  </w:endnote>
  <w:endnote w:type="continuationSeparator" w:id="0">
    <w:p w:rsidR="00526447" w:rsidRDefault="00526447" w:rsidP="002D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47" w:rsidRDefault="00526447" w:rsidP="002D33EA">
      <w:pPr>
        <w:spacing w:after="0" w:line="240" w:lineRule="auto"/>
      </w:pPr>
      <w:r>
        <w:separator/>
      </w:r>
    </w:p>
  </w:footnote>
  <w:footnote w:type="continuationSeparator" w:id="0">
    <w:p w:rsidR="00526447" w:rsidRDefault="00526447" w:rsidP="002D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EA" w:rsidRDefault="002D33EA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B836EC6" wp14:editId="7C3D9E62">
          <wp:simplePos x="0" y="0"/>
          <wp:positionH relativeFrom="column">
            <wp:posOffset>2680335</wp:posOffset>
          </wp:positionH>
          <wp:positionV relativeFrom="paragraph">
            <wp:posOffset>39370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EA"/>
    <w:rsid w:val="002D33EA"/>
    <w:rsid w:val="00526447"/>
    <w:rsid w:val="009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3EA"/>
  </w:style>
  <w:style w:type="paragraph" w:styleId="a6">
    <w:name w:val="footer"/>
    <w:basedOn w:val="a"/>
    <w:link w:val="a7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3EA"/>
  </w:style>
  <w:style w:type="paragraph" w:styleId="a6">
    <w:name w:val="footer"/>
    <w:basedOn w:val="a"/>
    <w:link w:val="a7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2020-07-31T06:44:00Z</dcterms:created>
  <dcterms:modified xsi:type="dcterms:W3CDTF">2020-07-31T06:47:00Z</dcterms:modified>
</cp:coreProperties>
</file>