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82" w:rsidRPr="00A60B2E" w:rsidRDefault="00E56B9A" w:rsidP="004276B5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86194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61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B82" w:rsidRPr="00A60B2E">
        <w:rPr>
          <w:rFonts w:ascii="Times New Roman" w:eastAsia="Calibri" w:hAnsi="Times New Roman" w:cs="Times New Roman"/>
          <w:sz w:val="28"/>
          <w:szCs w:val="28"/>
        </w:rPr>
        <w:t xml:space="preserve">- оказание помощи семье в формировании основ физического, нравственного, интеллектуального развития личности ребенка </w:t>
      </w:r>
      <w:r w:rsidR="000E3B82" w:rsidRPr="00A60B2E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0E3B82" w:rsidRPr="00A60B2E"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="000E3B82" w:rsidRPr="00A60B2E">
        <w:rPr>
          <w:rFonts w:ascii="Times New Roman" w:eastAsia="Calibri" w:hAnsi="Times New Roman" w:cs="Times New Roman"/>
          <w:spacing w:val="-1"/>
          <w:sz w:val="28"/>
          <w:szCs w:val="28"/>
        </w:rPr>
        <w:t>возраста, в подборе адекватных средств общения с ребенком;</w:t>
      </w:r>
    </w:p>
    <w:p w:rsidR="000E3B82" w:rsidRPr="00A60B2E" w:rsidRDefault="000E3B82" w:rsidP="004276B5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0B2E">
        <w:rPr>
          <w:rFonts w:ascii="Times New Roman" w:eastAsia="Calibri" w:hAnsi="Times New Roman" w:cs="Times New Roman"/>
          <w:sz w:val="28"/>
          <w:szCs w:val="28"/>
        </w:rPr>
        <w:t xml:space="preserve">оказание   содействия   в   социализации   детей   </w:t>
      </w:r>
      <w:r w:rsidRPr="00A60B2E">
        <w:rPr>
          <w:rFonts w:ascii="Times New Roman" w:hAnsi="Times New Roman" w:cs="Times New Roman"/>
          <w:sz w:val="28"/>
          <w:szCs w:val="28"/>
        </w:rPr>
        <w:t>младшего дошкольного   возраста, посещающих</w:t>
      </w:r>
      <w:r w:rsidRPr="00A60B2E">
        <w:rPr>
          <w:rFonts w:ascii="Times New Roman" w:eastAsia="Calibri" w:hAnsi="Times New Roman" w:cs="Times New Roman"/>
          <w:sz w:val="28"/>
          <w:szCs w:val="28"/>
        </w:rPr>
        <w:t xml:space="preserve"> группу</w:t>
      </w:r>
      <w:r w:rsidRPr="00A60B2E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Pr="00A60B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3B82" w:rsidRPr="00A60B2E" w:rsidRDefault="000E3B82" w:rsidP="000E3B8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2E">
        <w:rPr>
          <w:rFonts w:ascii="Times New Roman" w:eastAsia="Calibri" w:hAnsi="Times New Roman" w:cs="Times New Roman"/>
          <w:sz w:val="28"/>
          <w:szCs w:val="28"/>
        </w:rPr>
        <w:t>- пропаганда положительного опыта семейного воспитания.</w:t>
      </w:r>
    </w:p>
    <w:p w:rsidR="000E3B82" w:rsidRPr="00A60B2E" w:rsidRDefault="000E3B82" w:rsidP="000E3B8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2E">
        <w:rPr>
          <w:rFonts w:ascii="Times New Roman" w:eastAsia="Calibri" w:hAnsi="Times New Roman" w:cs="Times New Roman"/>
          <w:spacing w:val="-8"/>
          <w:sz w:val="28"/>
          <w:szCs w:val="28"/>
        </w:rPr>
        <w:t>2.3.</w:t>
      </w:r>
      <w:r w:rsidRPr="00A60B2E">
        <w:rPr>
          <w:rFonts w:ascii="Times New Roman" w:eastAsia="Calibri" w:hAnsi="Times New Roman" w:cs="Times New Roman"/>
          <w:sz w:val="28"/>
          <w:szCs w:val="28"/>
        </w:rPr>
        <w:tab/>
      </w:r>
      <w:r w:rsidRPr="00A60B2E">
        <w:rPr>
          <w:rFonts w:ascii="Times New Roman" w:eastAsia="Calibri" w:hAnsi="Times New Roman" w:cs="Times New Roman"/>
          <w:spacing w:val="-1"/>
          <w:sz w:val="28"/>
          <w:szCs w:val="28"/>
        </w:rPr>
        <w:t>Основные принципы реализации работы</w:t>
      </w:r>
      <w:r w:rsidRPr="00A60B2E">
        <w:rPr>
          <w:rFonts w:ascii="Times New Roman" w:eastAsia="Calibri" w:hAnsi="Times New Roman" w:cs="Times New Roman"/>
          <w:sz w:val="28"/>
          <w:szCs w:val="28"/>
        </w:rPr>
        <w:t xml:space="preserve">  группы</w:t>
      </w:r>
      <w:r w:rsidRPr="00A60B2E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Pr="00A60B2E">
        <w:rPr>
          <w:rFonts w:ascii="Times New Roman" w:eastAsia="Calibri" w:hAnsi="Times New Roman" w:cs="Times New Roman"/>
          <w:spacing w:val="-1"/>
          <w:sz w:val="28"/>
          <w:szCs w:val="28"/>
        </w:rPr>
        <w:t>:</w:t>
      </w:r>
    </w:p>
    <w:p w:rsidR="000E3B82" w:rsidRPr="00A60B2E" w:rsidRDefault="000E3B82" w:rsidP="000E3B8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2E">
        <w:rPr>
          <w:rFonts w:ascii="Times New Roman" w:hAnsi="Times New Roman" w:cs="Times New Roman"/>
          <w:sz w:val="28"/>
          <w:szCs w:val="28"/>
        </w:rPr>
        <w:t xml:space="preserve">- </w:t>
      </w:r>
      <w:r w:rsidRPr="00A60B2E">
        <w:rPr>
          <w:rFonts w:ascii="Times New Roman" w:eastAsia="Calibri" w:hAnsi="Times New Roman" w:cs="Times New Roman"/>
          <w:sz w:val="28"/>
          <w:szCs w:val="28"/>
        </w:rPr>
        <w:t>личностно-ориентированный подход к раб</w:t>
      </w:r>
      <w:r w:rsidRPr="00A60B2E">
        <w:rPr>
          <w:rFonts w:ascii="Times New Roman" w:hAnsi="Times New Roman" w:cs="Times New Roman"/>
          <w:sz w:val="28"/>
          <w:szCs w:val="28"/>
        </w:rPr>
        <w:t>оте с детьми, не посещающими ДОО</w:t>
      </w:r>
      <w:r w:rsidRPr="00A60B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3B82" w:rsidRPr="00A60B2E" w:rsidRDefault="000E3B82" w:rsidP="000E3B8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2E">
        <w:rPr>
          <w:rFonts w:ascii="Times New Roman" w:hAnsi="Times New Roman" w:cs="Times New Roman"/>
          <w:sz w:val="28"/>
          <w:szCs w:val="28"/>
        </w:rPr>
        <w:t xml:space="preserve">- </w:t>
      </w:r>
      <w:r w:rsidRPr="00A60B2E">
        <w:rPr>
          <w:rFonts w:ascii="Times New Roman" w:eastAsia="Calibri" w:hAnsi="Times New Roman" w:cs="Times New Roman"/>
          <w:sz w:val="28"/>
          <w:szCs w:val="28"/>
        </w:rPr>
        <w:t>сотрудничество субъектов социально-педагогического пространства;</w:t>
      </w:r>
    </w:p>
    <w:p w:rsidR="000E3B82" w:rsidRPr="00A60B2E" w:rsidRDefault="000E3B82" w:rsidP="000E3B8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2E">
        <w:rPr>
          <w:rFonts w:ascii="Times New Roman" w:hAnsi="Times New Roman" w:cs="Times New Roman"/>
          <w:sz w:val="28"/>
          <w:szCs w:val="28"/>
        </w:rPr>
        <w:t xml:space="preserve">- </w:t>
      </w:r>
      <w:r w:rsidRPr="00A60B2E">
        <w:rPr>
          <w:rFonts w:ascii="Times New Roman" w:eastAsia="Calibri" w:hAnsi="Times New Roman" w:cs="Times New Roman"/>
          <w:sz w:val="28"/>
          <w:szCs w:val="28"/>
        </w:rPr>
        <w:t>открытость муниципальной системы дошкольного образования;</w:t>
      </w:r>
    </w:p>
    <w:p w:rsidR="000E3B82" w:rsidRPr="00A60B2E" w:rsidRDefault="000E3B82" w:rsidP="000E3B8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2E">
        <w:rPr>
          <w:rFonts w:ascii="Times New Roman" w:eastAsia="Calibri" w:hAnsi="Times New Roman" w:cs="Times New Roman"/>
          <w:spacing w:val="-1"/>
          <w:sz w:val="28"/>
          <w:szCs w:val="28"/>
        </w:rPr>
        <w:t>- экономичность.</w:t>
      </w:r>
    </w:p>
    <w:p w:rsidR="000E3B82" w:rsidRPr="00A60B2E" w:rsidRDefault="000E3B82" w:rsidP="000E3B8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B82" w:rsidRPr="00A60B2E" w:rsidRDefault="000E3B82" w:rsidP="004276B5">
      <w:pPr>
        <w:pStyle w:val="a9"/>
        <w:widowControl w:val="0"/>
        <w:numPr>
          <w:ilvl w:val="0"/>
          <w:numId w:val="9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комплектования группы кратковременного пребывания.</w:t>
      </w:r>
    </w:p>
    <w:p w:rsidR="000E3B82" w:rsidRPr="00A60B2E" w:rsidRDefault="000E3B82" w:rsidP="000E3B82">
      <w:pPr>
        <w:pStyle w:val="a9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группы кратковременного пребывания осуществляется </w:t>
      </w:r>
      <w:proofErr w:type="gramStart"/>
      <w:r w:rsidRPr="00A60B2E"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направлений, выданных Управлением образования администрации Белгородского района.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tabs>
          <w:tab w:val="num" w:pos="759"/>
        </w:tabs>
        <w:overflowPunct w:val="0"/>
        <w:autoSpaceDE w:val="0"/>
        <w:autoSpaceDN w:val="0"/>
        <w:adjustRightInd w:val="0"/>
        <w:spacing w:after="0" w:line="227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>3.2. Заведующий несет ответственность за комплектование группы кратковременного пребывания, оформление личных дел детей и оперативную передачу в Управление образования администрации Белгородского района  информации о наличии свободных ме</w:t>
      </w:r>
      <w:proofErr w:type="gramStart"/>
      <w:r w:rsidRPr="00A60B2E">
        <w:rPr>
          <w:rFonts w:ascii="Times New Roman" w:eastAsia="Times New Roman" w:hAnsi="Times New Roman" w:cs="Times New Roman"/>
          <w:sz w:val="28"/>
          <w:szCs w:val="28"/>
        </w:rPr>
        <w:t>ст в гр</w:t>
      </w:r>
      <w:proofErr w:type="gramEnd"/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уппе кратковременного пребывания.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При приеме детей в группу кратковременного пребывания заведующий в обязательном порядке знакомит родителей (законных представителей) с Уставом ДОО, лицензией на </w:t>
      </w:r>
      <w:proofErr w:type="gramStart"/>
      <w:r w:rsidRPr="00A60B2E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 в Учреждении.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Дети группы кратковременного пребывания принимаются в группы общеразвивающей направленности по возрастному принципу, сверхнормативной численности списочного состава группы.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15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Зачисление ребенка в группу кратковременного пребывания осуществляется на основании: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- направления Управления образования администрации Белгородского района; </w:t>
      </w: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- заявления родителя (законного представителя) ребенка; </w:t>
      </w: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- договора с родителями (законными представителями) ребенка;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6" w:lineRule="exact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- документов, удостоверяющих личность одного из родителей (законного представителя); </w:t>
      </w: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- копии свидетельства о рождении ребенка; </w:t>
      </w: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>- медицинского заключения о состоянии здоровья ребенка.</w:t>
      </w:r>
    </w:p>
    <w:p w:rsidR="000E3B82" w:rsidRPr="00A60B2E" w:rsidRDefault="000E3B82" w:rsidP="000E3B8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>Указанные документы, наряду с родительским договором, хранятся в личном деле каждого ребенка на протяжении всего периода его пребывания в группе кратковременного пребывания до отчисления.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2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До зачисления ребенка в группу кратковременного пребывания заведующий заключает с  родителями (законными представителями) договор установленного образца в двух экземплярах с обязательной выдачей одного экземпляра родителям (законным представителям).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ребенка в группу кратковременного пребывания издается </w:t>
      </w:r>
      <w:r w:rsidRPr="00A60B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о его зачислении с момента предоставления документов и заключения договора с родителями (законными представителями).  Сведения о детях и родителях (законных представителях) заносятся в Книгу учета движения детей.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За посещение группы кратковременного пребывания плата с родителей (законных представителей) не взимается. </w:t>
      </w:r>
    </w:p>
    <w:p w:rsidR="000E3B82" w:rsidRPr="00A60B2E" w:rsidRDefault="000E3B82" w:rsidP="000E3B8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4276B5">
      <w:pPr>
        <w:pStyle w:val="a9"/>
        <w:widowControl w:val="0"/>
        <w:numPr>
          <w:ilvl w:val="0"/>
          <w:numId w:val="11"/>
        </w:numPr>
        <w:tabs>
          <w:tab w:val="num" w:pos="23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Организация</w:t>
      </w:r>
      <w:proofErr w:type="spellEnd"/>
      <w:r w:rsidR="008C0B1C" w:rsidRPr="00A60B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Start"/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бразовательного</w:t>
      </w:r>
      <w:proofErr w:type="spellEnd"/>
      <w:r w:rsidR="008C0B1C" w:rsidRPr="00A60B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процесса</w:t>
      </w:r>
      <w:proofErr w:type="spellEnd"/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E3B82" w:rsidRPr="00A60B2E" w:rsidRDefault="000E3B82" w:rsidP="000E3B82">
      <w:pPr>
        <w:widowControl w:val="0"/>
        <w:tabs>
          <w:tab w:val="num" w:pos="827"/>
        </w:tabs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>4.1.Содержание образовательного процесса в группе кратковременного пребывания определяется основной образовательной программой дошкольного образования, рабочей программой педагога – психолога.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overflowPunct w:val="0"/>
        <w:autoSpaceDE w:val="0"/>
        <w:autoSpaceDN w:val="0"/>
        <w:adjustRightInd w:val="0"/>
        <w:spacing w:after="0" w:line="223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4.2.Организация воспитательной работы в  группе кратковременного пребывания  предусматривает создание условий для развития различных видов детской деятельности с учетом возможностей, интересов и потребностей детей.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4.3.Длительность пребывания ребенка в группе кратковременного пребывания определяется Договором с родителями (законными представителями): три раза в неделю: понедельник, среда, пятница, по  3 часа: с 9.00 ч. до 12.00 ч.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С детьми, посещающими группу кратковременного пребывания, работают штатные педагоги Учреждения, закрепленные приказом заведующего.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pStyle w:val="a9"/>
        <w:widowControl w:val="0"/>
        <w:numPr>
          <w:ilvl w:val="1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Детям, посещающим группу кратковременного пребывания, не предоставляется питание, не организуется дневной сон, не проводятся профилактические прививки и медицинские обследования.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4276B5">
      <w:pPr>
        <w:pStyle w:val="a9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 группы кратковременного пребывания.</w:t>
      </w:r>
    </w:p>
    <w:p w:rsidR="000E3B82" w:rsidRPr="00A60B2E" w:rsidRDefault="000E3B82" w:rsidP="000E3B8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>5.1.Участниками образовательного процесса группы кратковременного пребывания являются дети, родители (законные представители), педагогические работники.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widowControl w:val="0"/>
        <w:tabs>
          <w:tab w:val="num" w:pos="606"/>
        </w:tabs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5.2.Права, социальные гарантии, обязанности каждого работника группы кратковременного пребывания определяются Законодательством РФ, приказом Учреждения,  определяющим функциональные обязанности.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widowControl w:val="0"/>
        <w:tabs>
          <w:tab w:val="num" w:pos="613"/>
        </w:tabs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5.3.Права и обязанности родителей (законных представителей) определяются Договором, заключенным Учреждением с родителями (законными представителями). </w:t>
      </w:r>
    </w:p>
    <w:p w:rsidR="000E3B82" w:rsidRPr="00A60B2E" w:rsidRDefault="000E3B82" w:rsidP="000E3B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4276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21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b/>
          <w:bCs/>
          <w:sz w:val="28"/>
          <w:szCs w:val="28"/>
        </w:rPr>
        <w:t>6. Делопроизводство группы кратковременного пребывания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>6.1. Перечень документации группы кратковременного пребывания: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Положение о группе кратковременного пребывания для детей младшего дошкольного возраста, не посещающих дошкольные образовательные организации; </w:t>
      </w:r>
    </w:p>
    <w:p w:rsidR="000E3B82" w:rsidRPr="00A60B2E" w:rsidRDefault="000E3B82" w:rsidP="000E3B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B82" w:rsidRPr="00A60B2E" w:rsidRDefault="000E3B82" w:rsidP="000E3B82">
      <w:pPr>
        <w:widowControl w:val="0"/>
        <w:numPr>
          <w:ilvl w:val="0"/>
          <w:numId w:val="8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приказ об организации деятельности группы кратковременного пребывания; </w:t>
      </w:r>
    </w:p>
    <w:p w:rsidR="000E3B82" w:rsidRPr="00A60B2E" w:rsidRDefault="000E3B82" w:rsidP="000E3B82">
      <w:pPr>
        <w:widowControl w:val="0"/>
        <w:numPr>
          <w:ilvl w:val="0"/>
          <w:numId w:val="8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список детей, посещающих группу кратковременного пребывания; </w:t>
      </w:r>
    </w:p>
    <w:p w:rsidR="00A6534F" w:rsidRPr="00A60B2E" w:rsidRDefault="007F0B1F" w:rsidP="000E3B8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0B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3B82" w:rsidRPr="00A60B2E">
        <w:rPr>
          <w:rFonts w:ascii="Times New Roman" w:eastAsia="Times New Roman" w:hAnsi="Times New Roman" w:cs="Times New Roman"/>
          <w:sz w:val="28"/>
          <w:szCs w:val="28"/>
        </w:rPr>
        <w:t>табель учета посещаемости.</w:t>
      </w:r>
    </w:p>
    <w:p w:rsidR="00A6534F" w:rsidRPr="00115D60" w:rsidRDefault="00A6534F" w:rsidP="00A6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018" w:rsidRPr="00A6534F" w:rsidRDefault="00CE2018" w:rsidP="00A6534F"/>
    <w:sectPr w:rsidR="00CE2018" w:rsidRPr="00A6534F" w:rsidSect="004276B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9D" w:rsidRDefault="00956A9D" w:rsidP="001D459E">
      <w:pPr>
        <w:spacing w:after="0" w:line="240" w:lineRule="auto"/>
      </w:pPr>
      <w:r>
        <w:separator/>
      </w:r>
    </w:p>
  </w:endnote>
  <w:endnote w:type="continuationSeparator" w:id="1">
    <w:p w:rsidR="00956A9D" w:rsidRDefault="00956A9D" w:rsidP="001D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9D" w:rsidRDefault="00956A9D" w:rsidP="001D459E">
      <w:pPr>
        <w:spacing w:after="0" w:line="240" w:lineRule="auto"/>
      </w:pPr>
      <w:r>
        <w:separator/>
      </w:r>
    </w:p>
  </w:footnote>
  <w:footnote w:type="continuationSeparator" w:id="1">
    <w:p w:rsidR="00956A9D" w:rsidRDefault="00956A9D" w:rsidP="001D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8A94BADA"/>
    <w:lvl w:ilvl="0" w:tplc="C06213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020C9B"/>
    <w:multiLevelType w:val="multilevel"/>
    <w:tmpl w:val="9C20F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9">
    <w:nsid w:val="342E73FB"/>
    <w:multiLevelType w:val="multilevel"/>
    <w:tmpl w:val="5CE42F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CB4650"/>
    <w:multiLevelType w:val="multilevel"/>
    <w:tmpl w:val="480A20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CC1F02"/>
    <w:multiLevelType w:val="multilevel"/>
    <w:tmpl w:val="96244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12">
    <w:nsid w:val="7D5E5A37"/>
    <w:multiLevelType w:val="multilevel"/>
    <w:tmpl w:val="57DC0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7F8"/>
    <w:rsid w:val="00000EB3"/>
    <w:rsid w:val="00086E2F"/>
    <w:rsid w:val="000E3B82"/>
    <w:rsid w:val="00115D60"/>
    <w:rsid w:val="001D459E"/>
    <w:rsid w:val="002A3751"/>
    <w:rsid w:val="004276B5"/>
    <w:rsid w:val="005C4D9B"/>
    <w:rsid w:val="00624177"/>
    <w:rsid w:val="00745FE9"/>
    <w:rsid w:val="007F0B1F"/>
    <w:rsid w:val="008510AF"/>
    <w:rsid w:val="008C0B1C"/>
    <w:rsid w:val="00956A9D"/>
    <w:rsid w:val="009B6129"/>
    <w:rsid w:val="009F2AFE"/>
    <w:rsid w:val="00A60B2E"/>
    <w:rsid w:val="00A6534F"/>
    <w:rsid w:val="00AD1251"/>
    <w:rsid w:val="00B36B82"/>
    <w:rsid w:val="00B5128D"/>
    <w:rsid w:val="00BC659E"/>
    <w:rsid w:val="00CE2018"/>
    <w:rsid w:val="00CE3611"/>
    <w:rsid w:val="00DB11F3"/>
    <w:rsid w:val="00E207F8"/>
    <w:rsid w:val="00E31AA1"/>
    <w:rsid w:val="00E56B9A"/>
    <w:rsid w:val="00EA4C5F"/>
    <w:rsid w:val="00F66523"/>
    <w:rsid w:val="00F744BC"/>
    <w:rsid w:val="00FF5212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59E"/>
  </w:style>
  <w:style w:type="paragraph" w:styleId="a5">
    <w:name w:val="footer"/>
    <w:basedOn w:val="a"/>
    <w:link w:val="a6"/>
    <w:uiPriority w:val="99"/>
    <w:unhideWhenUsed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59E"/>
  </w:style>
  <w:style w:type="paragraph" w:styleId="a7">
    <w:name w:val="Balloon Text"/>
    <w:basedOn w:val="a"/>
    <w:link w:val="a8"/>
    <w:uiPriority w:val="99"/>
    <w:semiHidden/>
    <w:unhideWhenUsed/>
    <w:rsid w:val="002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7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3611"/>
    <w:pPr>
      <w:ind w:left="720"/>
      <w:contextualSpacing/>
    </w:pPr>
  </w:style>
  <w:style w:type="paragraph" w:styleId="aa">
    <w:name w:val="No Spacing"/>
    <w:uiPriority w:val="1"/>
    <w:qFormat/>
    <w:rsid w:val="000E3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59E"/>
  </w:style>
  <w:style w:type="paragraph" w:styleId="a5">
    <w:name w:val="footer"/>
    <w:basedOn w:val="a"/>
    <w:link w:val="a6"/>
    <w:uiPriority w:val="99"/>
    <w:unhideWhenUsed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59E"/>
  </w:style>
  <w:style w:type="paragraph" w:styleId="a7">
    <w:name w:val="Balloon Text"/>
    <w:basedOn w:val="a"/>
    <w:link w:val="a8"/>
    <w:uiPriority w:val="99"/>
    <w:semiHidden/>
    <w:unhideWhenUsed/>
    <w:rsid w:val="002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2F6B-D7E1-4E18-994B-D7B11B3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ЕЛЕНА</cp:lastModifiedBy>
  <cp:revision>24</cp:revision>
  <cp:lastPrinted>2019-10-16T07:51:00Z</cp:lastPrinted>
  <dcterms:created xsi:type="dcterms:W3CDTF">2014-11-20T06:28:00Z</dcterms:created>
  <dcterms:modified xsi:type="dcterms:W3CDTF">2019-10-16T08:35:00Z</dcterms:modified>
</cp:coreProperties>
</file>