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04" w:rsidRDefault="00BA5FDC" w:rsidP="00B63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63204" w:rsidRPr="00B63204">
        <w:rPr>
          <w:rFonts w:ascii="Times New Roman" w:hAnsi="Times New Roman" w:cs="Times New Roman"/>
          <w:b/>
          <w:sz w:val="28"/>
          <w:szCs w:val="28"/>
        </w:rPr>
        <w:t>Нормативно-правовая документация в коррекционной работе учителя-логопеда в соответствии  с требованиями ФГОС ДОО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3204" w:rsidRPr="00B63204" w:rsidRDefault="00B63204" w:rsidP="00B6320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3204">
        <w:rPr>
          <w:rFonts w:ascii="Times New Roman" w:hAnsi="Times New Roman" w:cs="Times New Roman"/>
          <w:i/>
          <w:sz w:val="28"/>
          <w:szCs w:val="28"/>
        </w:rPr>
        <w:t>А.О.Перелыгина</w:t>
      </w:r>
    </w:p>
    <w:p w:rsidR="00B63204" w:rsidRPr="00B63204" w:rsidRDefault="00B63204" w:rsidP="00B6320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3204">
        <w:rPr>
          <w:rFonts w:ascii="Times New Roman" w:hAnsi="Times New Roman" w:cs="Times New Roman"/>
          <w:i/>
          <w:sz w:val="28"/>
          <w:szCs w:val="28"/>
        </w:rPr>
        <w:t>учитель-логопед</w:t>
      </w:r>
    </w:p>
    <w:p w:rsidR="00B63204" w:rsidRDefault="00B63204" w:rsidP="00B6320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3204">
        <w:rPr>
          <w:rFonts w:ascii="Times New Roman" w:hAnsi="Times New Roman" w:cs="Times New Roman"/>
          <w:i/>
          <w:sz w:val="28"/>
          <w:szCs w:val="28"/>
        </w:rPr>
        <w:t>МДОУ «Детский сад № 17</w:t>
      </w:r>
    </w:p>
    <w:p w:rsidR="00B63204" w:rsidRPr="00B63204" w:rsidRDefault="00B63204" w:rsidP="00B6320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32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3204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B63204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B63204">
        <w:rPr>
          <w:rFonts w:ascii="Times New Roman" w:hAnsi="Times New Roman" w:cs="Times New Roman"/>
          <w:i/>
          <w:sz w:val="28"/>
          <w:szCs w:val="28"/>
        </w:rPr>
        <w:t>ушкарное</w:t>
      </w:r>
      <w:proofErr w:type="spellEnd"/>
      <w:r w:rsidRPr="00B632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3204" w:rsidRDefault="00B63204" w:rsidP="00B6320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3204">
        <w:rPr>
          <w:rFonts w:ascii="Times New Roman" w:hAnsi="Times New Roman" w:cs="Times New Roman"/>
          <w:i/>
          <w:sz w:val="28"/>
          <w:szCs w:val="28"/>
        </w:rPr>
        <w:t xml:space="preserve">Белгородского района </w:t>
      </w:r>
    </w:p>
    <w:p w:rsidR="00B63204" w:rsidRPr="00B63204" w:rsidRDefault="00B63204" w:rsidP="00B6320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3204">
        <w:rPr>
          <w:rFonts w:ascii="Times New Roman" w:hAnsi="Times New Roman" w:cs="Times New Roman"/>
          <w:i/>
          <w:sz w:val="28"/>
          <w:szCs w:val="28"/>
        </w:rPr>
        <w:t>Белгородской облас</w:t>
      </w:r>
      <w:r w:rsidR="00BA5FDC">
        <w:rPr>
          <w:rFonts w:ascii="Times New Roman" w:hAnsi="Times New Roman" w:cs="Times New Roman"/>
          <w:i/>
          <w:sz w:val="28"/>
          <w:szCs w:val="28"/>
        </w:rPr>
        <w:t>т</w:t>
      </w:r>
      <w:r w:rsidRPr="00B63204">
        <w:rPr>
          <w:rFonts w:ascii="Times New Roman" w:hAnsi="Times New Roman" w:cs="Times New Roman"/>
          <w:i/>
          <w:sz w:val="28"/>
          <w:szCs w:val="28"/>
        </w:rPr>
        <w:t>и.</w:t>
      </w:r>
    </w:p>
    <w:p w:rsidR="00B63204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>Все требования к обеспечению образовательных условий для лиц с ограниченными возможностями здоровья прописаны в ФГОС для ОВЗ и специальных законодательных актах</w:t>
      </w:r>
      <w:proofErr w:type="gramStart"/>
      <w:r w:rsidRPr="00B6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98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Законодательной базой обучения детей с ОВЗ является Федеральный закон от 29 декабря 2012 г. № 273-ФЗ «Об образовании в Российской Федерации» (далее - ФЗ № 273), регламентирующий право детей с ОВЗ и с инвалидностью на образование и обязывающий федеральные государственные органы,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категорий, для коррекции нарушений развития и социальной адаптации. </w:t>
      </w:r>
    </w:p>
    <w:p w:rsidR="003D3F98" w:rsidRDefault="00B63204" w:rsidP="00C93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В нескольких статьях ФЗ № 273 говорится об организации образования лиц с ОВЗ и лиц с инвалидностью, и даже предусмотрена отдельная статья 79, регламентирующая организацию получения образования лицами с ОВЗ. </w:t>
      </w:r>
    </w:p>
    <w:p w:rsidR="00C93123" w:rsidRDefault="00B63204" w:rsidP="003D3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204">
        <w:rPr>
          <w:rFonts w:ascii="Times New Roman" w:hAnsi="Times New Roman" w:cs="Times New Roman"/>
          <w:sz w:val="28"/>
          <w:szCs w:val="28"/>
        </w:rPr>
        <w:t xml:space="preserve">В соответствии с данной статьей органами государственной власти субъектов Российской Федерации в сфере образования с учетом рекомендаций ПМПК, а для инвалидов – в соответствии с индивидуальной программой реабилитации инвалида организуется обучение названной категории обучающихся, включая создание специальных условий в общеобразовательных организациях, реализующих как основные  общеобразовательные программы, так и адаптированные основные общеобразовательные программы. </w:t>
      </w:r>
      <w:proofErr w:type="gramEnd"/>
    </w:p>
    <w:p w:rsidR="00C93123" w:rsidRDefault="00B63204" w:rsidP="003D3F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Необходимость создания образовательных условий для ребенка с ОВЗ фиксируется в рекомендациях ПМПК в соответствии с приказом 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России от 20 сентября 2013 г. № 1082 «Об утверждении Положения о 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комиссии». </w:t>
      </w:r>
      <w:proofErr w:type="gramStart"/>
      <w:r w:rsidRPr="00B63204">
        <w:rPr>
          <w:rFonts w:ascii="Times New Roman" w:hAnsi="Times New Roman" w:cs="Times New Roman"/>
          <w:sz w:val="28"/>
          <w:szCs w:val="28"/>
        </w:rPr>
        <w:t xml:space="preserve">Зачисление в образовательные организации детей с ОВЗ регламентируется порядками </w:t>
      </w:r>
      <w:r w:rsidRPr="00B63204">
        <w:rPr>
          <w:rFonts w:ascii="Times New Roman" w:hAnsi="Times New Roman" w:cs="Times New Roman"/>
          <w:sz w:val="28"/>
          <w:szCs w:val="28"/>
        </w:rPr>
        <w:lastRenderedPageBreak/>
        <w:t xml:space="preserve">приема граждан на обучение по образовательной программе общего образования, утвержденной приказом 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России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и осуществляется на основании личного заявления родителя (законного представителя) ребенка и заключения и рекомендаций</w:t>
      </w:r>
      <w:proofErr w:type="gramEnd"/>
      <w:r w:rsidRPr="00B63204">
        <w:rPr>
          <w:rFonts w:ascii="Times New Roman" w:hAnsi="Times New Roman" w:cs="Times New Roman"/>
          <w:sz w:val="28"/>
          <w:szCs w:val="28"/>
        </w:rPr>
        <w:t xml:space="preserve"> ПМПК.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86">
        <w:rPr>
          <w:rFonts w:ascii="Times New Roman" w:hAnsi="Times New Roman" w:cs="Times New Roman"/>
          <w:b/>
          <w:sz w:val="28"/>
          <w:szCs w:val="28"/>
        </w:rPr>
        <w:t xml:space="preserve">Основные документы, регламентирующие обеспечение прав обучающихся с ограниченными возможностями здоровья на образование, представлены ниже. </w:t>
      </w:r>
    </w:p>
    <w:p w:rsidR="00B93586" w:rsidRPr="00B93586" w:rsidRDefault="00B63204" w:rsidP="00B632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86">
        <w:rPr>
          <w:rFonts w:ascii="Times New Roman" w:hAnsi="Times New Roman" w:cs="Times New Roman"/>
          <w:b/>
          <w:sz w:val="28"/>
          <w:szCs w:val="28"/>
        </w:rPr>
        <w:t xml:space="preserve">Международные документы: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1. «Всеобщая Декларация прав человека» – принята Генеральной Ассамблеей ООН 10 декабря 1948 года.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2. «Конвенция о борьбе с дискриминацией в области образования» – принята 14 декабря 1960 года Генеральной конференцией Организации Объединенных Наций по вопросам образования, науки в культуры (ЮНЕСКО).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>3. «Декларация Генеральной Ассамбл</w:t>
      </w:r>
      <w:proofErr w:type="gramStart"/>
      <w:r w:rsidRPr="00B63204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B63204">
        <w:rPr>
          <w:rFonts w:ascii="Times New Roman" w:hAnsi="Times New Roman" w:cs="Times New Roman"/>
          <w:sz w:val="28"/>
          <w:szCs w:val="28"/>
        </w:rPr>
        <w:t xml:space="preserve">Н о правах умственно отсталых лиц» – принята Генеральной Ассамблеей ООН 20 декабря 1971 года.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4. «Декларация ООН о правах инвалидов» – провозглашена резолюцией 3447 (XXX) Генеральной Ассамблеи от 9 декабря 1975 года.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>5. «Всемирная программа действий в отношении инвалидов» – принята резолюцией 37/52 Генеральной Ассамбл</w:t>
      </w:r>
      <w:proofErr w:type="gramStart"/>
      <w:r w:rsidRPr="00B63204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B63204">
        <w:rPr>
          <w:rFonts w:ascii="Times New Roman" w:hAnsi="Times New Roman" w:cs="Times New Roman"/>
          <w:sz w:val="28"/>
          <w:szCs w:val="28"/>
        </w:rPr>
        <w:t xml:space="preserve">Н от 3 декабря 1982 года.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>6. «Конвенция ООН о правах ребенка» – принята резолюцией 45/25 Генеральной Ассамбл</w:t>
      </w:r>
      <w:proofErr w:type="gramStart"/>
      <w:r w:rsidRPr="00B63204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B63204">
        <w:rPr>
          <w:rFonts w:ascii="Times New Roman" w:hAnsi="Times New Roman" w:cs="Times New Roman"/>
          <w:sz w:val="28"/>
          <w:szCs w:val="28"/>
        </w:rPr>
        <w:t xml:space="preserve">Н от 20 ноября 1989 года, ратифицирована Постановлением Верховного Совета СССР от 13 июня 1990 года.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7. «Стандартные правила обеспечения равных возможностей для инвалидов» – приняты резолюцией 48/96 Генеральной Ассамблеи от 20 декабря 1993 года.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>8. «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 особыми потребностями» – Саламанка, Испания, 7-10 июня 1994 года.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lastRenderedPageBreak/>
        <w:t xml:space="preserve">9. «Конвенция о правах инвалидов» – принята резолюцией 61/106 Генеральной Ассамблеи от 13 декабря 2006 года.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10. «Рекомендация №R(92)6 Комитета министров 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государствамчленам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о последовательной политике в отношении инвалидов» – принята Комитетом министров Совета Европы 9 апреля 1992 года. </w:t>
      </w:r>
    </w:p>
    <w:p w:rsidR="002A2DE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11. «Осуществление Всемирной программы действий в отношении инвалидов: достижение провозглашенных в Декларации тысячелетия целей в области развития, касающихся инвалидов» – принята резолюцией Генеральной Ассамблеей ООН от 18 декабря 2007 года №62/127. </w:t>
      </w:r>
    </w:p>
    <w:p w:rsidR="00B93586" w:rsidRPr="00B93586" w:rsidRDefault="00B63204" w:rsidP="002A2D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86">
        <w:rPr>
          <w:rFonts w:ascii="Times New Roman" w:hAnsi="Times New Roman" w:cs="Times New Roman"/>
          <w:b/>
          <w:sz w:val="28"/>
          <w:szCs w:val="28"/>
        </w:rPr>
        <w:t>Федеральные документы: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1. Федеральный закон РФ от 29декабря 2012года №273-ФЗ «Об образовании в Российской Федерации» (в ред. Федеральных законов от 7мая 2013 года №99-ФЗ, от 23июля 2013года №203-ФЗ).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>2. Федеральный закон РФ от 24июля 1998года №124-ФЗ «Об основных гарантиях прав ребёнка в Российской Федерации» (с изменениями на 2 декабря 2013 года).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 3. «О ратификации Конвенции о правах инвалидов» – Федеральный закон Российской Федерации от 3 мая 2012 года №46-ФЗ.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4. «О социальной защите инвалидов в Российской Федерации» – Закон 23 Российской Федерации от 24 ноября 1995 года №181-ФЗ (с дополнениями и изменениями).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5. Федеральный закон от 2 июля 2013 года №185-ФЗ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Федерации"» (с изменениями и дополнениями).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>6. Федеральный закон РФ от 27июля 2006 года №152-ФЗ «О персональных данных».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 7. «О Национальной стратегии действий в интересах детей на 2012-2017 годы» – Указ Президента Российской Федерации от 1 июня 2012 года №761.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8. Конституция Российской Федерации.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lastRenderedPageBreak/>
        <w:t xml:space="preserve">9. Письмо Министерства образования и науки РФ от 18апреля 2008года №АФ-150/06 «О создании условий для получения образования детьми с ограниченными возможностями здоровья и детьми-инвалидами».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10. Приказ 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России от 12марта 2014года №177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11. Приказ 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России от 22 января 2014года №32 «Об утверждении порядка приёма граждан на </w:t>
      </w:r>
      <w:proofErr w:type="gramStart"/>
      <w:r w:rsidRPr="00B6320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6320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12. «Положение о 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комиссии» – приказ Министерства образования и науки Российской Федерации от 20 сентября 2013 года №1082 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13. Национальная образовательная инициатива «Наша новая школа» – утверждена Президентом Российской Федерации Д. Медведевым 4 февраля 2010 года, Пр-271.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14. Федеральный государственный образовательный стандарт начального общего образования </w:t>
      </w:r>
      <w:proofErr w:type="gramStart"/>
      <w:r w:rsidRPr="00B632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320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– приказ Министерства образования и науки Российской Федерации от 19 декабря 2014 года №1598.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15. Федеральный государственный образовательный стандарт образования </w:t>
      </w:r>
      <w:proofErr w:type="gramStart"/>
      <w:r w:rsidRPr="00B632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3204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– приказ Министерства образования и науки Российской Федерации от 19 декабря 2014 года №1599.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16. Письмо Министерства образования и науки Российской Федерации от 16 февраля 2015 года №ВК-333/07 «Об организации работы по введению ФГОС образования </w:t>
      </w:r>
      <w:proofErr w:type="gramStart"/>
      <w:r w:rsidRPr="00B632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3204">
        <w:rPr>
          <w:rFonts w:ascii="Times New Roman" w:hAnsi="Times New Roman" w:cs="Times New Roman"/>
          <w:sz w:val="28"/>
          <w:szCs w:val="28"/>
        </w:rPr>
        <w:t xml:space="preserve"> с ОВЗ».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17. Постановление Главного санитарного врача РФ от 29 декабря 2010 24 года №189 «Об утверждении 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2.4.2.282110 «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требования к условиям и организации </w:t>
      </w:r>
      <w:r w:rsidRPr="00B63204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в общеобразовательных учреждениях» – зарегистрировано в Минюсте РФ 3 марта 2011 года, 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. №19993.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B63204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10 июля 2015 года №26 «Об утверждении 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2.4.2.3286-15 «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здоровья». </w:t>
      </w:r>
      <w:proofErr w:type="gramEnd"/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19.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– приказ Министерства образования и науки РФ от 30 августа 2013 года №1014. </w:t>
      </w:r>
    </w:p>
    <w:p w:rsidR="00B93586" w:rsidRDefault="00B63204" w:rsidP="00B6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>20.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– приказ Министерства образования и науки РФ от 30 августа 2013 года №1015.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 21.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– утвержден приказом Министерства образования и науки РФ от 30 августа 2013года №1015 в ред. от 28 мая 2014года №598. 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22. Порядок организации и осуществления образовательной деятельности по дополнительным образовательным программам – утвержден приказом Министерства образования и науки РФ от 29 августа 2013 года №1008. 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>23. Приказ Министерства труда и социальной защиты РФ от 18октября 2013года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</w:t>
      </w:r>
      <w:r w:rsidR="00B93586">
        <w:rPr>
          <w:rFonts w:ascii="Times New Roman" w:hAnsi="Times New Roman" w:cs="Times New Roman"/>
          <w:sz w:val="28"/>
          <w:szCs w:val="28"/>
        </w:rPr>
        <w:t>вания) (воспитатель, учитель)».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24. Письмо 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РФ об индивидуальном обучении на дому от 5 сентября 2013 года №07-1317. 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lastRenderedPageBreak/>
        <w:t xml:space="preserve">25. Письмо Министерства образования РФ от 27марта 2000 года №27/901-6 «О 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консилиуме (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) образовательного учреждения». 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26. Постановление Правительства РФ от 18августа 2008 года №617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здоровья». 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27. Приказ Министерства образования и науки РФ от 6 октября 2009года №373 «Об утверждении и введении в действие федерального государственного образовательного стандарта начального общего 25 образования». 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28. Приказ Министерства образования и науки РФ от 20 сентября 2013 №1082 «Об утверждении Положения о 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комиссии». 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29. Приказ Министерства образования РФ от 10апреля 2002года №29/2065-п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развитии». 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>30. Указ Президента РФ от 1июня 2012года №761 «Национальная стратегия действий в интересах детей на 2012-2017 годы».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 31. «Концепция долгосрочного социально-экономического развития РФ на период до 2020 года» – распоряжение Правительства РФ от 17 ноября 2008 года №1662-р. 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32. Приказ 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России от 14</w:t>
      </w:r>
      <w:r w:rsidR="00B93586">
        <w:rPr>
          <w:rFonts w:ascii="Times New Roman" w:hAnsi="Times New Roman" w:cs="Times New Roman"/>
          <w:sz w:val="28"/>
          <w:szCs w:val="28"/>
        </w:rPr>
        <w:t xml:space="preserve"> </w:t>
      </w:r>
      <w:r w:rsidRPr="00B63204">
        <w:rPr>
          <w:rFonts w:ascii="Times New Roman" w:hAnsi="Times New Roman" w:cs="Times New Roman"/>
          <w:sz w:val="28"/>
          <w:szCs w:val="28"/>
        </w:rPr>
        <w:t xml:space="preserve">октября 2013года №1145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программам». 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33. Письмо 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России от 20 июля 2014года №ВК-1748/07 «О государственной аккредитации образовательной деятельности по образовательным программам, адаптированным для обучения лиц с умственной отсталостью». </w:t>
      </w:r>
    </w:p>
    <w:p w:rsidR="002A2DE6" w:rsidRDefault="002A2DE6" w:rsidP="002A2D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86" w:rsidRDefault="00B63204" w:rsidP="002A2DE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93586">
        <w:rPr>
          <w:rFonts w:ascii="Times New Roman" w:hAnsi="Times New Roman" w:cs="Times New Roman"/>
          <w:b/>
          <w:sz w:val="28"/>
          <w:szCs w:val="28"/>
        </w:rPr>
        <w:lastRenderedPageBreak/>
        <w:t>Региональные документы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>1. Постановление Белгородской областной думы от 23октября 2014 года №</w:t>
      </w:r>
      <w:proofErr w:type="gramStart"/>
      <w:r w:rsidRPr="00B632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3204">
        <w:rPr>
          <w:rFonts w:ascii="Times New Roman" w:hAnsi="Times New Roman" w:cs="Times New Roman"/>
          <w:sz w:val="28"/>
          <w:szCs w:val="28"/>
        </w:rPr>
        <w:t xml:space="preserve">/39-3-5 «О законе Белгородской области «Об образовании в Белгородской области» от 31октября 2014года №314. 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3204"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Белгородской области от 7 марта 2014 года №786, приказ департамента здравоохранения и социальной защиты населения Белгородской области от 7марта 2014 года №502 «О порядке проведения комплексного 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обследования детей с особенностями в физическом и (или) психическом развитии и (или) отклонениями в поведении центральной и территориальными 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психологомедико-педагогическими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комиссиями в 2014 году». </w:t>
      </w:r>
      <w:proofErr w:type="gramEnd"/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>3. Приказ департамента образования Белгородской области от 15 мая 2015 года №2255 «Об утверждении Плана действий по введению ФГОС ОВЗ в Белгородской области».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 4. Приказ департамента образования Белгородской области №181 от 27 января 2016 года «Об организации работы по введению ФГОС ОВЗ на территории Белгородской области в 2016 году». 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5. Приказ департамента образования Белгородской области №1087 от 17 марта 2016 года «О создании рабочей группы по введению ФГОС ОВЗ в Белгородской области». 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6. Приказ департамента образования Белгородской области «Об утверждении порядка регламента и оформления </w:t>
      </w:r>
      <w:proofErr w:type="gramStart"/>
      <w:r w:rsidRPr="00B63204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B63204">
        <w:rPr>
          <w:rFonts w:ascii="Times New Roman" w:hAnsi="Times New Roman" w:cs="Times New Roman"/>
          <w:sz w:val="28"/>
          <w:szCs w:val="28"/>
        </w:rPr>
        <w:t xml:space="preserve"> государственных 26 и муниципальных образовательных организаций, и родителей (законных) представителей обучающихся, нуждающихся в длительном лечении, а также для детей-инвалидов по основным образовательным программам». 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7. Инструктивно-методическое письмо «Создание условий для получения образования детьми с ограниченными возможностями здоровья в общеобразовательных учреждениях по месту жительства в 2009-2010 учебном году». 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8. Инструктивно-методическое письмо «О создании условий успешной интеграции детей с ограниченными возможностями здоровья в образовательную среду по месту жительства в 2010-2011 учебном году». </w:t>
      </w:r>
    </w:p>
    <w:p w:rsidR="00B93586" w:rsidRDefault="00B93586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B63204" w:rsidRPr="00B63204">
        <w:rPr>
          <w:rFonts w:ascii="Times New Roman" w:hAnsi="Times New Roman" w:cs="Times New Roman"/>
          <w:sz w:val="28"/>
          <w:szCs w:val="28"/>
        </w:rPr>
        <w:t>Инструктивно-методическое письмо «Проектирование индивидуального образовательного маршрута детей с ограниченными возможностями здоровья в условиях интегр</w:t>
      </w:r>
      <w:r>
        <w:rPr>
          <w:rFonts w:ascii="Times New Roman" w:hAnsi="Times New Roman" w:cs="Times New Roman"/>
          <w:sz w:val="28"/>
          <w:szCs w:val="28"/>
        </w:rPr>
        <w:t>ации в 2011-2012 учебном году».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>10. Инструктивно-методическое письмо «</w:t>
      </w:r>
      <w:proofErr w:type="spellStart"/>
      <w:r w:rsidRPr="00B63204">
        <w:rPr>
          <w:rFonts w:ascii="Times New Roman" w:hAnsi="Times New Roman" w:cs="Times New Roman"/>
          <w:sz w:val="28"/>
          <w:szCs w:val="28"/>
        </w:rPr>
        <w:t>Психолого-медикопедагогическое</w:t>
      </w:r>
      <w:proofErr w:type="spellEnd"/>
      <w:r w:rsidRPr="00B63204">
        <w:rPr>
          <w:rFonts w:ascii="Times New Roman" w:hAnsi="Times New Roman" w:cs="Times New Roman"/>
          <w:sz w:val="28"/>
          <w:szCs w:val="28"/>
        </w:rPr>
        <w:t xml:space="preserve"> сопровождение детей с ограниченными возможностями здоровья в условиях реализации федерального государственного образовательного стандарта начального общего образования в 2012-2013 учебном году». </w:t>
      </w:r>
    </w:p>
    <w:p w:rsidR="00B93586" w:rsidRDefault="00B63204" w:rsidP="00B935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11. Инструктивно-методическое письмо «Психолого-педагогическое сопровождение образовательного процесса в условиях реализации федерального государственного образовательного стандарта основного общего образования в 2013-2014 учебном году». </w:t>
      </w:r>
    </w:p>
    <w:p w:rsidR="002A2DE6" w:rsidRDefault="00B63204" w:rsidP="00B93586">
      <w:pPr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12. Инструктивно-методическое письмо «О создании вариативных условий образования детей с ограниченными возможностями здоровья в Белгородской области в 2014-2015 учебном году». </w:t>
      </w:r>
    </w:p>
    <w:p w:rsidR="00B93586" w:rsidRDefault="00B63204" w:rsidP="002A2D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04">
        <w:rPr>
          <w:rFonts w:ascii="Times New Roman" w:hAnsi="Times New Roman" w:cs="Times New Roman"/>
          <w:sz w:val="28"/>
          <w:szCs w:val="28"/>
        </w:rPr>
        <w:t xml:space="preserve">В Федеральном законе «Об образовании в Российской Федерации» N273-ФЗ» статьи 5 «Право на образование. Государственные гарантии реализации права на образование в Российской Федерации» указано: «В целях реализации права каждого человека на образование Федеральными государственными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 посредством организации инклюзивного образования». </w:t>
      </w:r>
    </w:p>
    <w:p w:rsidR="005D0DEA" w:rsidRDefault="005D0DEA" w:rsidP="00C93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0DEA" w:rsidSect="0033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ED0"/>
    <w:multiLevelType w:val="multilevel"/>
    <w:tmpl w:val="7D88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864A1"/>
    <w:multiLevelType w:val="multilevel"/>
    <w:tmpl w:val="5FF6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B5000"/>
    <w:multiLevelType w:val="multilevel"/>
    <w:tmpl w:val="C126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60E33"/>
    <w:multiLevelType w:val="multilevel"/>
    <w:tmpl w:val="EDD0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4115D"/>
    <w:multiLevelType w:val="multilevel"/>
    <w:tmpl w:val="9690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B1565"/>
    <w:multiLevelType w:val="multilevel"/>
    <w:tmpl w:val="D62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814BF"/>
    <w:multiLevelType w:val="multilevel"/>
    <w:tmpl w:val="0F54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50704"/>
    <w:multiLevelType w:val="multilevel"/>
    <w:tmpl w:val="BE72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50DD7"/>
    <w:multiLevelType w:val="multilevel"/>
    <w:tmpl w:val="2FBE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B70F7"/>
    <w:multiLevelType w:val="multilevel"/>
    <w:tmpl w:val="1388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60E35"/>
    <w:multiLevelType w:val="multilevel"/>
    <w:tmpl w:val="8754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A5A33"/>
    <w:multiLevelType w:val="multilevel"/>
    <w:tmpl w:val="5DB6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E76"/>
    <w:rsid w:val="0002729B"/>
    <w:rsid w:val="001D6CE5"/>
    <w:rsid w:val="00270625"/>
    <w:rsid w:val="002A2DE6"/>
    <w:rsid w:val="00327F07"/>
    <w:rsid w:val="003375A9"/>
    <w:rsid w:val="003D3F98"/>
    <w:rsid w:val="005D0DEA"/>
    <w:rsid w:val="00641EC7"/>
    <w:rsid w:val="0094690B"/>
    <w:rsid w:val="00994E76"/>
    <w:rsid w:val="00A36465"/>
    <w:rsid w:val="00B63204"/>
    <w:rsid w:val="00B93586"/>
    <w:rsid w:val="00BA5FDC"/>
    <w:rsid w:val="00C81B99"/>
    <w:rsid w:val="00C9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E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D0DEA"/>
  </w:style>
  <w:style w:type="character" w:styleId="a6">
    <w:name w:val="Strong"/>
    <w:basedOn w:val="a0"/>
    <w:uiPriority w:val="22"/>
    <w:qFormat/>
    <w:rsid w:val="005D0DEA"/>
    <w:rPr>
      <w:b/>
      <w:bCs/>
    </w:rPr>
  </w:style>
  <w:style w:type="character" w:customStyle="1" w:styleId="s3">
    <w:name w:val="s3"/>
    <w:basedOn w:val="a0"/>
    <w:rsid w:val="005D0DEA"/>
  </w:style>
  <w:style w:type="character" w:customStyle="1" w:styleId="apple-converted-space">
    <w:name w:val="apple-converted-space"/>
    <w:basedOn w:val="a0"/>
    <w:rsid w:val="005D0DEA"/>
  </w:style>
  <w:style w:type="paragraph" w:customStyle="1" w:styleId="p2">
    <w:name w:val="p2"/>
    <w:basedOn w:val="a"/>
    <w:rsid w:val="005D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D0DEA"/>
  </w:style>
  <w:style w:type="character" w:styleId="a7">
    <w:name w:val="Hyperlink"/>
    <w:basedOn w:val="a0"/>
    <w:uiPriority w:val="99"/>
    <w:semiHidden/>
    <w:unhideWhenUsed/>
    <w:rsid w:val="005D0DEA"/>
    <w:rPr>
      <w:color w:val="0000FF"/>
      <w:u w:val="single"/>
    </w:rPr>
  </w:style>
  <w:style w:type="paragraph" w:customStyle="1" w:styleId="p1">
    <w:name w:val="p1"/>
    <w:basedOn w:val="a"/>
    <w:rsid w:val="005D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D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 Алена</dc:creator>
  <cp:lastModifiedBy>Анна и Алена</cp:lastModifiedBy>
  <cp:revision>8</cp:revision>
  <dcterms:created xsi:type="dcterms:W3CDTF">2019-10-23T09:12:00Z</dcterms:created>
  <dcterms:modified xsi:type="dcterms:W3CDTF">2019-10-24T11:43:00Z</dcterms:modified>
</cp:coreProperties>
</file>