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1D" w:rsidRDefault="00A90D1D" w:rsidP="00A90D1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«Использование нетрадиционных методов и приёмов</w:t>
      </w:r>
    </w:p>
    <w:p w:rsidR="00A90D1D" w:rsidRDefault="00A90D1D" w:rsidP="00A90D1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 коррекционной работе учителя-логопеда ДОУ с детьми с ограниченными возможностями здоровья»</w:t>
      </w:r>
    </w:p>
    <w:p w:rsidR="00A90D1D" w:rsidRDefault="00A90D1D" w:rsidP="00A90D1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90D1D" w:rsidRDefault="00A90D1D" w:rsidP="00A90D1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учитель-логопед</w:t>
      </w:r>
    </w:p>
    <w:p w:rsidR="00A90D1D" w:rsidRDefault="00A90D1D" w:rsidP="00A90D1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МДОУ « Детский сад № 17 </w:t>
      </w:r>
    </w:p>
    <w:p w:rsidR="00A90D1D" w:rsidRDefault="00A90D1D" w:rsidP="00A90D1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с</w:t>
      </w: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.П</w:t>
      </w:r>
      <w:proofErr w:type="gramEnd"/>
      <w:r>
        <w:rPr>
          <w:rFonts w:ascii="Times New Roman CYR" w:hAnsi="Times New Roman CYR" w:cs="Times New Roman CYR"/>
          <w:i/>
          <w:iCs/>
          <w:color w:val="000000"/>
        </w:rPr>
        <w:t>ушкарное</w:t>
      </w:r>
      <w:proofErr w:type="spellEnd"/>
    </w:p>
    <w:p w:rsidR="00A90D1D" w:rsidRDefault="00A90D1D" w:rsidP="00A90D1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Белгородского района </w:t>
      </w:r>
    </w:p>
    <w:p w:rsidR="00A90D1D" w:rsidRDefault="00A90D1D" w:rsidP="00A90D1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Белгородской области»</w:t>
      </w:r>
    </w:p>
    <w:p w:rsidR="00A90D1D" w:rsidRDefault="00A90D1D" w:rsidP="00A90D1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3"/>
          <w:szCs w:val="23"/>
        </w:rPr>
      </w:pPr>
    </w:p>
    <w:p w:rsidR="00A90D1D" w:rsidRPr="00AD2B5A" w:rsidRDefault="00A90D1D" w:rsidP="005E3FE5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8"/>
          <w:szCs w:val="28"/>
        </w:rPr>
      </w:pPr>
      <w:r w:rsidRPr="00AD2B5A">
        <w:rPr>
          <w:color w:val="000000"/>
          <w:sz w:val="28"/>
          <w:szCs w:val="28"/>
        </w:rPr>
        <w:t>В настоящее время</w:t>
      </w:r>
      <w:r w:rsidR="005E3FE5" w:rsidRPr="00AD2B5A">
        <w:rPr>
          <w:color w:val="000000"/>
          <w:sz w:val="28"/>
          <w:szCs w:val="28"/>
        </w:rPr>
        <w:t xml:space="preserve">  </w:t>
      </w:r>
      <w:r w:rsidRPr="00AD2B5A">
        <w:rPr>
          <w:color w:val="000000"/>
          <w:sz w:val="28"/>
          <w:szCs w:val="28"/>
        </w:rPr>
        <w:t xml:space="preserve"> существует множество традиционного  практического материала</w:t>
      </w:r>
      <w:r w:rsidR="008519E9" w:rsidRPr="00AD2B5A">
        <w:rPr>
          <w:color w:val="000000"/>
          <w:sz w:val="28"/>
          <w:szCs w:val="28"/>
        </w:rPr>
        <w:t xml:space="preserve"> </w:t>
      </w:r>
      <w:r w:rsidRPr="00AD2B5A">
        <w:rPr>
          <w:color w:val="000000"/>
          <w:sz w:val="28"/>
          <w:szCs w:val="28"/>
        </w:rPr>
        <w:t xml:space="preserve">для воспитания и обучения детей с </w:t>
      </w:r>
      <w:r w:rsidR="005E3FE5" w:rsidRPr="00AD2B5A">
        <w:rPr>
          <w:color w:val="000000"/>
          <w:sz w:val="28"/>
          <w:szCs w:val="28"/>
        </w:rPr>
        <w:t>ограниченными возможностями здоровья</w:t>
      </w:r>
      <w:r w:rsidRPr="00AD2B5A">
        <w:rPr>
          <w:color w:val="000000"/>
          <w:sz w:val="28"/>
          <w:szCs w:val="28"/>
        </w:rPr>
        <w:t xml:space="preserve">,  </w:t>
      </w:r>
      <w:r w:rsidR="00D67AF6" w:rsidRPr="00AD2B5A">
        <w:rPr>
          <w:color w:val="000000"/>
          <w:sz w:val="28"/>
          <w:szCs w:val="28"/>
        </w:rPr>
        <w:t>применение которых</w:t>
      </w:r>
      <w:r w:rsidRPr="00AD2B5A">
        <w:rPr>
          <w:color w:val="000000"/>
          <w:sz w:val="28"/>
          <w:szCs w:val="28"/>
        </w:rPr>
        <w:t xml:space="preserve"> способствует не только решению каких-то определенных задач, но и общему оздоровлению ребенка.</w:t>
      </w:r>
      <w:r w:rsidR="005E3FE5" w:rsidRPr="00AD2B5A">
        <w:rPr>
          <w:color w:val="000000"/>
          <w:sz w:val="28"/>
          <w:szCs w:val="28"/>
        </w:rPr>
        <w:t xml:space="preserve"> Но, </w:t>
      </w:r>
      <w:r w:rsidR="00D67AF6" w:rsidRPr="00AD2B5A">
        <w:rPr>
          <w:color w:val="000000"/>
          <w:sz w:val="28"/>
          <w:szCs w:val="28"/>
        </w:rPr>
        <w:t>исходя из развити</w:t>
      </w:r>
      <w:r w:rsidR="005E3FE5" w:rsidRPr="00AD2B5A">
        <w:rPr>
          <w:color w:val="000000"/>
          <w:sz w:val="28"/>
          <w:szCs w:val="28"/>
        </w:rPr>
        <w:t xml:space="preserve">я современного общества,  мы можем </w:t>
      </w:r>
      <w:r w:rsidR="00D67AF6" w:rsidRPr="00AD2B5A">
        <w:rPr>
          <w:color w:val="000000"/>
          <w:sz w:val="28"/>
          <w:szCs w:val="28"/>
        </w:rPr>
        <w:t xml:space="preserve"> сделать вывод, что их не всегда достаточно для эффективной работы.</w:t>
      </w:r>
    </w:p>
    <w:p w:rsidR="00D67AF6" w:rsidRPr="00AD2B5A" w:rsidRDefault="00D67AF6" w:rsidP="005E3FE5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8"/>
          <w:szCs w:val="28"/>
        </w:rPr>
      </w:pPr>
      <w:r w:rsidRPr="00AD2B5A">
        <w:rPr>
          <w:color w:val="000000"/>
          <w:sz w:val="28"/>
          <w:szCs w:val="28"/>
        </w:rPr>
        <w:t>На сегодняшний день в коррекционной педагогике получили распро</w:t>
      </w:r>
      <w:r w:rsidR="005E3FE5" w:rsidRPr="00AD2B5A">
        <w:rPr>
          <w:color w:val="000000"/>
          <w:sz w:val="28"/>
          <w:szCs w:val="28"/>
        </w:rPr>
        <w:t>странение нетрадиционные методы</w:t>
      </w:r>
      <w:r w:rsidRPr="00AD2B5A">
        <w:rPr>
          <w:color w:val="000000"/>
          <w:sz w:val="28"/>
          <w:szCs w:val="28"/>
        </w:rPr>
        <w:t xml:space="preserve">, которые </w:t>
      </w:r>
      <w:r w:rsidR="008519E9" w:rsidRPr="00AD2B5A">
        <w:rPr>
          <w:color w:val="000000"/>
          <w:sz w:val="28"/>
          <w:szCs w:val="28"/>
        </w:rPr>
        <w:t>позволяют усовершенствовать образовательный процесс. Данные методы и приемы предотвращают утомляемость</w:t>
      </w:r>
      <w:proofErr w:type="gramStart"/>
      <w:r w:rsidR="008519E9" w:rsidRPr="00AD2B5A">
        <w:rPr>
          <w:color w:val="000000"/>
          <w:sz w:val="28"/>
          <w:szCs w:val="28"/>
        </w:rPr>
        <w:t xml:space="preserve"> ,</w:t>
      </w:r>
      <w:proofErr w:type="gramEnd"/>
      <w:r w:rsidR="008519E9" w:rsidRPr="00AD2B5A">
        <w:rPr>
          <w:color w:val="000000"/>
          <w:sz w:val="28"/>
          <w:szCs w:val="28"/>
        </w:rPr>
        <w:t xml:space="preserve"> поддерживают познавательную активность и повышают эффективность логопедической работы в целом. </w:t>
      </w:r>
    </w:p>
    <w:p w:rsidR="00AD2B5A" w:rsidRPr="00AD2B5A" w:rsidRDefault="00A90D1D" w:rsidP="00AD2B5A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8"/>
          <w:szCs w:val="28"/>
        </w:rPr>
      </w:pPr>
      <w:r w:rsidRPr="00AD2B5A">
        <w:rPr>
          <w:color w:val="000000"/>
          <w:sz w:val="28"/>
          <w:szCs w:val="28"/>
        </w:rPr>
        <w:t>Одним из эффективных приемов, обеспечивающих развитие познавательной, эмоционально-волевой сфер ребенка, является </w:t>
      </w:r>
      <w:proofErr w:type="spellStart"/>
      <w:r w:rsidRPr="00AD2B5A">
        <w:rPr>
          <w:color w:val="000000"/>
          <w:sz w:val="28"/>
          <w:szCs w:val="28"/>
        </w:rPr>
        <w:t>Су-Джок</w:t>
      </w:r>
      <w:proofErr w:type="spellEnd"/>
      <w:r w:rsidRPr="00AD2B5A">
        <w:rPr>
          <w:color w:val="000000"/>
          <w:sz w:val="28"/>
          <w:szCs w:val="28"/>
        </w:rPr>
        <w:t xml:space="preserve"> терапия.</w:t>
      </w:r>
      <w:r w:rsidR="00AD2B5A" w:rsidRPr="00AD2B5A">
        <w:rPr>
          <w:sz w:val="28"/>
          <w:szCs w:val="28"/>
        </w:rPr>
        <w:t xml:space="preserve"> </w:t>
      </w:r>
    </w:p>
    <w:p w:rsidR="00AD2B5A" w:rsidRPr="00AD2B5A" w:rsidRDefault="00A90D1D" w:rsidP="00AD2B5A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8"/>
          <w:szCs w:val="28"/>
        </w:rPr>
      </w:pPr>
      <w:r w:rsidRPr="00AD2B5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AD2B5A">
        <w:rPr>
          <w:color w:val="000000"/>
          <w:sz w:val="28"/>
          <w:szCs w:val="28"/>
        </w:rPr>
        <w:t xml:space="preserve">В переводе с корейского су - кисть, </w:t>
      </w:r>
      <w:proofErr w:type="spellStart"/>
      <w:r w:rsidRPr="00AD2B5A">
        <w:rPr>
          <w:color w:val="000000"/>
          <w:sz w:val="28"/>
          <w:szCs w:val="28"/>
        </w:rPr>
        <w:t>джок</w:t>
      </w:r>
      <w:proofErr w:type="spellEnd"/>
      <w:r w:rsidRPr="00AD2B5A">
        <w:rPr>
          <w:color w:val="000000"/>
          <w:sz w:val="28"/>
          <w:szCs w:val="28"/>
        </w:rPr>
        <w:t xml:space="preserve"> - стопа. Этот метод направлен на нормализацию мышечного тонуса и улучшение </w:t>
      </w:r>
      <w:proofErr w:type="spellStart"/>
      <w:r w:rsidRPr="00AD2B5A">
        <w:rPr>
          <w:color w:val="000000"/>
          <w:sz w:val="28"/>
          <w:szCs w:val="28"/>
        </w:rPr>
        <w:t>психоэмоционального</w:t>
      </w:r>
      <w:proofErr w:type="spellEnd"/>
      <w:r w:rsidRPr="00AD2B5A">
        <w:rPr>
          <w:color w:val="000000"/>
          <w:sz w:val="28"/>
          <w:szCs w:val="28"/>
        </w:rPr>
        <w:t xml:space="preserve"> состояния ребенка. </w:t>
      </w:r>
    </w:p>
    <w:p w:rsidR="00A90D1D" w:rsidRPr="00AD2B5A" w:rsidRDefault="00A90D1D" w:rsidP="00AD2B5A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D2B5A">
        <w:rPr>
          <w:color w:val="000000"/>
          <w:sz w:val="28"/>
          <w:szCs w:val="28"/>
        </w:rPr>
        <w:t>Су-джок</w:t>
      </w:r>
      <w:proofErr w:type="spellEnd"/>
      <w:r w:rsidRPr="00AD2B5A">
        <w:rPr>
          <w:color w:val="000000"/>
          <w:sz w:val="28"/>
          <w:szCs w:val="28"/>
        </w:rPr>
        <w:t xml:space="preserve"> – тренажеры - это шарики, включающие в себя две кольцевые пружины. И сами шарики, и колечки используются при пальчиковой гимнастике, для развития</w:t>
      </w:r>
      <w:r w:rsidRPr="00AD2B5A">
        <w:rPr>
          <w:b/>
          <w:bCs/>
          <w:color w:val="000000"/>
          <w:sz w:val="28"/>
          <w:szCs w:val="28"/>
        </w:rPr>
        <w:t> </w:t>
      </w:r>
      <w:r w:rsidRPr="00AD2B5A">
        <w:rPr>
          <w:color w:val="000000"/>
          <w:sz w:val="28"/>
          <w:szCs w:val="28"/>
        </w:rPr>
        <w:t>памяти, внимания, восприятия; при формировании элементарных математических  представлений, а также для совершенствования лексико-грамматических категорий речи.</w:t>
      </w:r>
    </w:p>
    <w:p w:rsidR="00A90D1D" w:rsidRPr="00E7541E" w:rsidRDefault="00E7541E" w:rsidP="00E7541E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="00A90D1D" w:rsidRPr="00E7541E">
        <w:rPr>
          <w:color w:val="000000"/>
          <w:sz w:val="28"/>
          <w:szCs w:val="28"/>
        </w:rPr>
        <w:t xml:space="preserve"> нетрадиционным методам относятся и различные виды массажа: м</w:t>
      </w:r>
      <w:r w:rsidR="00A90D1D" w:rsidRPr="00E7541E">
        <w:rPr>
          <w:rFonts w:ascii="Times New Roman CYR" w:hAnsi="Times New Roman CYR" w:cs="Times New Roman CYR"/>
          <w:color w:val="000000"/>
          <w:sz w:val="28"/>
          <w:szCs w:val="28"/>
        </w:rPr>
        <w:t>ассаж ладонных поверхностей шариками, грецким орехом, шестигранным карандашом, шишками, счётами</w:t>
      </w:r>
      <w:r w:rsidR="00A90D1D" w:rsidRPr="00E7541E">
        <w:rPr>
          <w:color w:val="000000"/>
          <w:sz w:val="28"/>
          <w:szCs w:val="28"/>
        </w:rPr>
        <w:t>; </w:t>
      </w:r>
      <w:r w:rsidR="00A90D1D" w:rsidRPr="00E7541E">
        <w:rPr>
          <w:rFonts w:ascii="Times New Roman CYR" w:hAnsi="Times New Roman CYR" w:cs="Times New Roman CYR"/>
          <w:color w:val="000000"/>
          <w:sz w:val="28"/>
          <w:szCs w:val="28"/>
        </w:rPr>
        <w:t>«плескание» рук в «сухом бассейне», наполненном фасолью, горохом, пробками.</w:t>
      </w:r>
      <w:proofErr w:type="gramEnd"/>
    </w:p>
    <w:p w:rsidR="00E7541E" w:rsidRPr="00E7541E" w:rsidRDefault="00A90D1D" w:rsidP="00E7541E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8"/>
          <w:szCs w:val="28"/>
        </w:rPr>
      </w:pPr>
      <w:r w:rsidRPr="00E7541E">
        <w:rPr>
          <w:color w:val="000000"/>
          <w:sz w:val="28"/>
          <w:szCs w:val="28"/>
        </w:rPr>
        <w:t xml:space="preserve">Движения массажа эффективнее сопровождать речью (стихи, </w:t>
      </w:r>
      <w:proofErr w:type="spellStart"/>
      <w:r w:rsidRPr="00E7541E">
        <w:rPr>
          <w:color w:val="000000"/>
          <w:sz w:val="28"/>
          <w:szCs w:val="28"/>
        </w:rPr>
        <w:t>потешки</w:t>
      </w:r>
      <w:proofErr w:type="spellEnd"/>
      <w:r w:rsidRPr="00E7541E">
        <w:rPr>
          <w:color w:val="000000"/>
          <w:sz w:val="28"/>
          <w:szCs w:val="28"/>
        </w:rPr>
        <w:t>, песенки), т.к. они дают возможность войти в ритм движения. Проговаривание, "</w:t>
      </w:r>
      <w:proofErr w:type="spellStart"/>
      <w:r w:rsidRPr="00E7541E">
        <w:rPr>
          <w:color w:val="000000"/>
          <w:sz w:val="28"/>
          <w:szCs w:val="28"/>
        </w:rPr>
        <w:t>оречевление</w:t>
      </w:r>
      <w:proofErr w:type="spellEnd"/>
      <w:r w:rsidRPr="00E7541E">
        <w:rPr>
          <w:color w:val="000000"/>
          <w:sz w:val="28"/>
          <w:szCs w:val="28"/>
        </w:rPr>
        <w:t>" деятельности дает большой эффект: включаются и слуховой, и речевой, и кинестетический анализаторы</w:t>
      </w:r>
      <w:r w:rsidR="00E7541E" w:rsidRPr="00E7541E">
        <w:rPr>
          <w:color w:val="000000"/>
          <w:sz w:val="28"/>
          <w:szCs w:val="28"/>
        </w:rPr>
        <w:t>.</w:t>
      </w:r>
    </w:p>
    <w:p w:rsidR="00A90D1D" w:rsidRPr="00E7541E" w:rsidRDefault="00E7541E" w:rsidP="00E7541E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8"/>
          <w:szCs w:val="28"/>
        </w:rPr>
      </w:pPr>
      <w:r w:rsidRPr="00E7541E">
        <w:rPr>
          <w:color w:val="000000"/>
          <w:sz w:val="28"/>
          <w:szCs w:val="28"/>
        </w:rPr>
        <w:t>Н</w:t>
      </w:r>
      <w:r w:rsidR="00A90D1D" w:rsidRPr="00E7541E">
        <w:rPr>
          <w:color w:val="000000"/>
          <w:sz w:val="28"/>
          <w:szCs w:val="28"/>
        </w:rPr>
        <w:t>етрадиционные игры с использованием различных материалов и предметов: «Перебери крупу», «Шаловливый клубок», «Составление фигур из счетных палочек», «Плетение кос», «Пуговичное море».</w:t>
      </w:r>
    </w:p>
    <w:p w:rsidR="00E7541E" w:rsidRPr="00E7541E" w:rsidRDefault="00A90D1D" w:rsidP="00E7541E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8"/>
          <w:szCs w:val="28"/>
        </w:rPr>
      </w:pPr>
      <w:r w:rsidRPr="00E7541E">
        <w:rPr>
          <w:color w:val="000000"/>
          <w:sz w:val="28"/>
          <w:szCs w:val="28"/>
        </w:rPr>
        <w:t>Приобщая детей к искусству</w:t>
      </w:r>
      <w:r w:rsidR="00E7541E" w:rsidRPr="00E7541E">
        <w:rPr>
          <w:color w:val="000000"/>
          <w:sz w:val="28"/>
          <w:szCs w:val="28"/>
        </w:rPr>
        <w:t xml:space="preserve">  можем использовать «</w:t>
      </w:r>
      <w:proofErr w:type="spellStart"/>
      <w:r w:rsidR="00E7541E" w:rsidRPr="00E7541E">
        <w:rPr>
          <w:color w:val="000000"/>
          <w:sz w:val="28"/>
          <w:szCs w:val="28"/>
        </w:rPr>
        <w:t>Изотерапию</w:t>
      </w:r>
      <w:proofErr w:type="spellEnd"/>
      <w:r w:rsidR="00E7541E" w:rsidRPr="00E7541E">
        <w:rPr>
          <w:color w:val="000000"/>
          <w:sz w:val="28"/>
          <w:szCs w:val="28"/>
        </w:rPr>
        <w:t>», к ней относится</w:t>
      </w:r>
      <w:proofErr w:type="gramStart"/>
      <w:r w:rsidR="00E7541E" w:rsidRPr="00E7541E">
        <w:rPr>
          <w:color w:val="000000"/>
          <w:sz w:val="28"/>
          <w:szCs w:val="28"/>
        </w:rPr>
        <w:t xml:space="preserve"> :</w:t>
      </w:r>
      <w:proofErr w:type="gramEnd"/>
    </w:p>
    <w:p w:rsidR="00A90D1D" w:rsidRPr="00E7541E" w:rsidRDefault="00E7541E" w:rsidP="00E7541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7541E">
        <w:rPr>
          <w:color w:val="000000"/>
          <w:sz w:val="28"/>
          <w:szCs w:val="28"/>
        </w:rPr>
        <w:lastRenderedPageBreak/>
        <w:t xml:space="preserve"> </w:t>
      </w:r>
      <w:r w:rsidR="00A90D1D" w:rsidRPr="00E7541E">
        <w:rPr>
          <w:color w:val="000000"/>
          <w:sz w:val="28"/>
          <w:szCs w:val="28"/>
        </w:rPr>
        <w:t>- Пальчиковая живопись (краска наносится пальцем, ладошкой)</w:t>
      </w:r>
    </w:p>
    <w:p w:rsidR="00A90D1D" w:rsidRPr="00E7541E" w:rsidRDefault="00A90D1D" w:rsidP="00E7541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7541E">
        <w:rPr>
          <w:color w:val="000000"/>
          <w:sz w:val="28"/>
          <w:szCs w:val="28"/>
        </w:rPr>
        <w:t>- Точечный рисунок (ватными палочками, "тампонирование</w:t>
      </w:r>
      <w:proofErr w:type="gramStart"/>
      <w:r w:rsidRPr="00E7541E">
        <w:rPr>
          <w:color w:val="000000"/>
          <w:sz w:val="28"/>
          <w:szCs w:val="28"/>
        </w:rPr>
        <w:t>"(</w:t>
      </w:r>
      <w:proofErr w:type="gramEnd"/>
      <w:r w:rsidRPr="00E7541E">
        <w:rPr>
          <w:color w:val="000000"/>
          <w:sz w:val="28"/>
          <w:szCs w:val="28"/>
        </w:rPr>
        <w:t>из поролона) и др.)</w:t>
      </w:r>
    </w:p>
    <w:p w:rsidR="00A90D1D" w:rsidRPr="00E7541E" w:rsidRDefault="00A90D1D" w:rsidP="00E7541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7541E">
        <w:rPr>
          <w:color w:val="000000"/>
          <w:sz w:val="28"/>
          <w:szCs w:val="28"/>
        </w:rPr>
        <w:t>- </w:t>
      </w:r>
      <w:proofErr w:type="spellStart"/>
      <w:r w:rsidRPr="00E7541E">
        <w:rPr>
          <w:color w:val="000000"/>
          <w:sz w:val="28"/>
          <w:szCs w:val="28"/>
        </w:rPr>
        <w:t>Пластилинография</w:t>
      </w:r>
      <w:proofErr w:type="spellEnd"/>
    </w:p>
    <w:p w:rsidR="00A90D1D" w:rsidRPr="00E7541E" w:rsidRDefault="00A90D1D" w:rsidP="00E7541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7541E">
        <w:rPr>
          <w:color w:val="000000"/>
          <w:sz w:val="28"/>
          <w:szCs w:val="28"/>
        </w:rPr>
        <w:t>- </w:t>
      </w:r>
      <w:proofErr w:type="spellStart"/>
      <w:r w:rsidRPr="00E7541E">
        <w:rPr>
          <w:color w:val="000000"/>
          <w:sz w:val="28"/>
          <w:szCs w:val="28"/>
        </w:rPr>
        <w:t>Кляксография</w:t>
      </w:r>
      <w:proofErr w:type="spellEnd"/>
    </w:p>
    <w:p w:rsidR="00E7541E" w:rsidRDefault="00A90D1D" w:rsidP="00E7541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7541E">
        <w:rPr>
          <w:color w:val="000000"/>
          <w:sz w:val="28"/>
          <w:szCs w:val="28"/>
        </w:rPr>
        <w:t>- Рисование на различных крупах (манке, ячневой крупе) и песке,</w:t>
      </w:r>
      <w:r w:rsidRPr="00E7541E">
        <w:rPr>
          <w:b/>
          <w:bCs/>
          <w:color w:val="000000"/>
          <w:sz w:val="28"/>
          <w:szCs w:val="28"/>
        </w:rPr>
        <w:t> </w:t>
      </w:r>
      <w:r w:rsidRPr="00E7541E">
        <w:rPr>
          <w:color w:val="000000"/>
          <w:sz w:val="28"/>
          <w:szCs w:val="28"/>
        </w:rPr>
        <w:t>в результате чего дети получают различные ощущения от контакта с разным материалом, делают простейшие умозаключения: где рисо</w:t>
      </w:r>
      <w:r w:rsidR="000A15A1">
        <w:rPr>
          <w:color w:val="000000"/>
          <w:sz w:val="28"/>
          <w:szCs w:val="28"/>
        </w:rPr>
        <w:t>вать лучше (на манке или гречке</w:t>
      </w:r>
      <w:r w:rsidRPr="00E7541E">
        <w:rPr>
          <w:color w:val="000000"/>
          <w:sz w:val="28"/>
          <w:szCs w:val="28"/>
        </w:rPr>
        <w:t>?), где получается рисунок красивее, на каких крупах можно рисовать, а на каких нет.</w:t>
      </w:r>
    </w:p>
    <w:p w:rsidR="00A90D1D" w:rsidRPr="00E7541E" w:rsidRDefault="00A90D1D" w:rsidP="00E7541E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8"/>
          <w:szCs w:val="28"/>
        </w:rPr>
      </w:pPr>
      <w:r w:rsidRPr="00E7541E">
        <w:rPr>
          <w:color w:val="000000"/>
          <w:sz w:val="28"/>
          <w:szCs w:val="28"/>
        </w:rPr>
        <w:t>Использование в коррекционной работе перечисленных выше нетрадиционных методов и приемов позволит сдвинуть сроки и увеличить темп развития</w:t>
      </w:r>
      <w:r w:rsidR="000A15A1">
        <w:rPr>
          <w:color w:val="000000"/>
          <w:sz w:val="28"/>
          <w:szCs w:val="28"/>
        </w:rPr>
        <w:t xml:space="preserve"> ребенка с ОВЗ</w:t>
      </w:r>
      <w:proofErr w:type="gramStart"/>
      <w:r w:rsidR="000A15A1">
        <w:rPr>
          <w:color w:val="000000"/>
          <w:sz w:val="28"/>
          <w:szCs w:val="28"/>
        </w:rPr>
        <w:t xml:space="preserve"> </w:t>
      </w:r>
      <w:r w:rsidRPr="00E7541E">
        <w:rPr>
          <w:color w:val="000000"/>
          <w:sz w:val="28"/>
          <w:szCs w:val="28"/>
        </w:rPr>
        <w:t>,</w:t>
      </w:r>
      <w:proofErr w:type="gramEnd"/>
      <w:r w:rsidRPr="00E7541E">
        <w:rPr>
          <w:color w:val="000000"/>
          <w:sz w:val="28"/>
          <w:szCs w:val="28"/>
        </w:rPr>
        <w:t xml:space="preserve"> окажет существенное воздействие на весь ход психического развития ребенка, содействуя его деятельности, мышлению и речи</w:t>
      </w:r>
      <w:r w:rsidR="000A15A1">
        <w:rPr>
          <w:color w:val="000000"/>
          <w:sz w:val="28"/>
          <w:szCs w:val="28"/>
        </w:rPr>
        <w:t>.</w:t>
      </w:r>
    </w:p>
    <w:p w:rsidR="00607C6D" w:rsidRPr="00E7541E" w:rsidRDefault="00607C6D">
      <w:pPr>
        <w:rPr>
          <w:rFonts w:ascii="Times New Roman" w:hAnsi="Times New Roman" w:cs="Times New Roman"/>
          <w:sz w:val="28"/>
          <w:szCs w:val="28"/>
        </w:rPr>
      </w:pPr>
    </w:p>
    <w:sectPr w:rsidR="00607C6D" w:rsidRPr="00E7541E" w:rsidSect="0060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26C"/>
    <w:multiLevelType w:val="multilevel"/>
    <w:tmpl w:val="CFB27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05CF9"/>
    <w:multiLevelType w:val="multilevel"/>
    <w:tmpl w:val="2166D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A698F"/>
    <w:multiLevelType w:val="multilevel"/>
    <w:tmpl w:val="A24C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0D1D"/>
    <w:rsid w:val="000A15A1"/>
    <w:rsid w:val="005E3FE5"/>
    <w:rsid w:val="00607C6D"/>
    <w:rsid w:val="008519E9"/>
    <w:rsid w:val="00A90D1D"/>
    <w:rsid w:val="00AD2B5A"/>
    <w:rsid w:val="00D67AF6"/>
    <w:rsid w:val="00E7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Анна и Алена</cp:lastModifiedBy>
  <cp:revision>1</cp:revision>
  <dcterms:created xsi:type="dcterms:W3CDTF">2019-09-30T10:23:00Z</dcterms:created>
  <dcterms:modified xsi:type="dcterms:W3CDTF">2019-09-30T11:26:00Z</dcterms:modified>
</cp:coreProperties>
</file>