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20" w:rsidRPr="00384FE4" w:rsidRDefault="00A56CD4" w:rsidP="00384FE4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84FE4">
        <w:rPr>
          <w:b/>
          <w:bCs/>
          <w:sz w:val="28"/>
          <w:szCs w:val="28"/>
        </w:rPr>
        <w:t>Использование ИКТ в коррекционно-развивающей</w:t>
      </w:r>
    </w:p>
    <w:p w:rsidR="00A56CD4" w:rsidRPr="00384FE4" w:rsidRDefault="00A56CD4" w:rsidP="00384FE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84FE4">
        <w:rPr>
          <w:b/>
          <w:bCs/>
          <w:sz w:val="28"/>
          <w:szCs w:val="28"/>
        </w:rPr>
        <w:t>работе учителя–логопеда</w:t>
      </w:r>
    </w:p>
    <w:p w:rsidR="00D440B5" w:rsidRPr="00384FE4" w:rsidRDefault="00D440B5" w:rsidP="00384FE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84FE4">
        <w:rPr>
          <w:sz w:val="28"/>
          <w:szCs w:val="28"/>
        </w:rPr>
        <w:t>Перелыгина Анна Олеговна,</w:t>
      </w:r>
    </w:p>
    <w:p w:rsidR="00D440B5" w:rsidRPr="00384FE4" w:rsidRDefault="00D440B5" w:rsidP="00D440B5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84FE4">
        <w:rPr>
          <w:sz w:val="28"/>
          <w:szCs w:val="28"/>
        </w:rPr>
        <w:t>учитель-логопед МДОУ</w:t>
      </w:r>
    </w:p>
    <w:p w:rsidR="00D440B5" w:rsidRPr="00384FE4" w:rsidRDefault="00D440B5" w:rsidP="00D440B5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84FE4">
        <w:rPr>
          <w:sz w:val="28"/>
          <w:szCs w:val="28"/>
        </w:rPr>
        <w:t xml:space="preserve">«Детский сад №17 с. </w:t>
      </w:r>
      <w:proofErr w:type="spellStart"/>
      <w:r w:rsidRPr="00384FE4">
        <w:rPr>
          <w:sz w:val="28"/>
          <w:szCs w:val="28"/>
        </w:rPr>
        <w:t>Пушкарное</w:t>
      </w:r>
      <w:proofErr w:type="spellEnd"/>
      <w:r w:rsidRPr="00384FE4">
        <w:rPr>
          <w:sz w:val="28"/>
          <w:szCs w:val="28"/>
        </w:rPr>
        <w:t xml:space="preserve"> </w:t>
      </w:r>
    </w:p>
    <w:p w:rsidR="00D440B5" w:rsidRPr="00384FE4" w:rsidRDefault="00D440B5" w:rsidP="00D440B5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84FE4">
        <w:rPr>
          <w:sz w:val="28"/>
          <w:szCs w:val="28"/>
        </w:rPr>
        <w:t>Белгородского района Белгородской области»</w:t>
      </w:r>
    </w:p>
    <w:p w:rsidR="00D440B5" w:rsidRPr="00384FE4" w:rsidRDefault="00D440B5" w:rsidP="00D440B5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440B5" w:rsidRPr="00384FE4" w:rsidRDefault="00D440B5" w:rsidP="00D440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FE4">
        <w:rPr>
          <w:sz w:val="28"/>
          <w:szCs w:val="28"/>
        </w:rPr>
        <w:t>Аннотация. В данной статье автор уделяет внимание использованию информационных технологий для обучения детей с общим недоразвитием речи. Использование ИКТ на занятиях учителя-логопеда в детском саду позволяет добиться поддержания интереса и внимания на протяжении всего занятия, делает обучение более интересным для ребенка, следовательно, ускоряет процесс коррекции речи дошкольника с отклонениями в развитии.</w:t>
      </w:r>
    </w:p>
    <w:p w:rsidR="00D440B5" w:rsidRPr="00FE296B" w:rsidRDefault="00D440B5" w:rsidP="00D440B5">
      <w:pPr>
        <w:pStyle w:val="a3"/>
        <w:spacing w:before="0" w:beforeAutospacing="0" w:after="0" w:afterAutospacing="0" w:line="360" w:lineRule="auto"/>
        <w:jc w:val="both"/>
        <w:rPr>
          <w:sz w:val="18"/>
          <w:szCs w:val="28"/>
        </w:rPr>
      </w:pPr>
    </w:p>
    <w:p w:rsidR="00D440B5" w:rsidRPr="00384FE4" w:rsidRDefault="00D440B5" w:rsidP="00D440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FE4">
        <w:rPr>
          <w:sz w:val="28"/>
          <w:szCs w:val="28"/>
        </w:rPr>
        <w:t>Ключевые слова: ИКТ (информационно-коммуникативные технологии);  коррекция, раз</w:t>
      </w:r>
      <w:r w:rsidR="00B27753">
        <w:rPr>
          <w:sz w:val="28"/>
          <w:szCs w:val="28"/>
        </w:rPr>
        <w:t>в</w:t>
      </w:r>
      <w:r w:rsidRPr="00384FE4">
        <w:rPr>
          <w:sz w:val="28"/>
          <w:szCs w:val="28"/>
        </w:rPr>
        <w:t>итие, ОНР (общее недоразвитие речи), педагогическая технология.</w:t>
      </w:r>
    </w:p>
    <w:p w:rsidR="00FE296B" w:rsidRDefault="00FE296B" w:rsidP="00D44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0B5" w:rsidRPr="00384FE4" w:rsidRDefault="005E5220" w:rsidP="00D44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E4">
        <w:rPr>
          <w:rFonts w:ascii="Times New Roman" w:eastAsia="Times New Roman" w:hAnsi="Times New Roman" w:cs="Times New Roman"/>
          <w:sz w:val="28"/>
          <w:szCs w:val="28"/>
        </w:rPr>
        <w:t>У большинства детей,</w:t>
      </w:r>
      <w:r w:rsidR="00D440B5" w:rsidRPr="00384FE4">
        <w:rPr>
          <w:rFonts w:ascii="Times New Roman" w:eastAsia="Times New Roman" w:hAnsi="Times New Roman" w:cs="Times New Roman"/>
          <w:sz w:val="28"/>
          <w:szCs w:val="28"/>
        </w:rPr>
        <w:t xml:space="preserve"> имеющих отклонения в развитии и </w:t>
      </w:r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 посещающих логопедические пункты</w:t>
      </w:r>
      <w:r w:rsidR="00D440B5" w:rsidRPr="00384FE4">
        <w:rPr>
          <w:rFonts w:ascii="Times New Roman" w:eastAsia="Times New Roman" w:hAnsi="Times New Roman" w:cs="Times New Roman"/>
          <w:sz w:val="28"/>
          <w:szCs w:val="28"/>
        </w:rPr>
        <w:t xml:space="preserve"> ДОУ,</w:t>
      </w:r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 существуют проблемы в развитии восприятия, внимания, памяти, мыслительной деятельности, различная степень моторного недоразвития, </w:t>
      </w:r>
      <w:proofErr w:type="spellStart"/>
      <w:r w:rsidRPr="00384FE4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пространственных представлений, особенности приема и переработки информации.</w:t>
      </w:r>
      <w:r w:rsidR="00B7389D" w:rsidRPr="0038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40B5" w:rsidRPr="00384FE4" w:rsidRDefault="00B7389D" w:rsidP="00D44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У данной категории детей снижен интерес к обучению, присутствует </w:t>
      </w:r>
      <w:r w:rsidR="005E5220" w:rsidRPr="00384FE4">
        <w:rPr>
          <w:rFonts w:ascii="Times New Roman" w:eastAsia="Times New Roman" w:hAnsi="Times New Roman" w:cs="Times New Roman"/>
          <w:sz w:val="28"/>
          <w:szCs w:val="28"/>
        </w:rPr>
        <w:t>нежелание посещать занятия</w:t>
      </w:r>
      <w:r w:rsidRPr="00384FE4">
        <w:rPr>
          <w:rFonts w:ascii="Times New Roman" w:eastAsia="Times New Roman" w:hAnsi="Times New Roman" w:cs="Times New Roman"/>
          <w:sz w:val="28"/>
          <w:szCs w:val="28"/>
        </w:rPr>
        <w:t>. Для того</w:t>
      </w:r>
      <w:proofErr w:type="gramStart"/>
      <w:r w:rsidR="00D440B5" w:rsidRPr="00384FE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 чтобы заинтересовать их, сделать обучение осознанным, нужны нестандартные подходы, индивидуальные программы развития, новые технологии. Занятия должны быть  максимально индивидуализированными. Для решения этих задач педагогам рекомендуе</w:t>
      </w:r>
      <w:r w:rsidR="00D440B5" w:rsidRPr="00384FE4">
        <w:rPr>
          <w:rFonts w:ascii="Times New Roman" w:eastAsia="Times New Roman" w:hAnsi="Times New Roman" w:cs="Times New Roman"/>
          <w:sz w:val="28"/>
          <w:szCs w:val="28"/>
        </w:rPr>
        <w:t>тся  использовать информационные</w:t>
      </w:r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обучения.</w:t>
      </w:r>
    </w:p>
    <w:p w:rsidR="00384FE4" w:rsidRPr="00384FE4" w:rsidRDefault="00D440B5" w:rsidP="0038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E4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="00B7389D" w:rsidRPr="00384FE4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обучения </w:t>
      </w:r>
      <w:r w:rsidRPr="00384FE4">
        <w:rPr>
          <w:rFonts w:ascii="Times New Roman" w:eastAsia="Times New Roman" w:hAnsi="Times New Roman" w:cs="Times New Roman"/>
          <w:sz w:val="28"/>
          <w:szCs w:val="28"/>
        </w:rPr>
        <w:t>представляют собой педагогическую технологию</w:t>
      </w:r>
      <w:r w:rsidR="00B7389D" w:rsidRPr="00384F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основанную на специальных способах, </w:t>
      </w:r>
      <w:r w:rsidRPr="00384FE4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программных и технических</w:t>
      </w:r>
      <w:r w:rsidR="00B7389D" w:rsidRPr="00384FE4"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  <w:r w:rsidR="00384FE4" w:rsidRPr="00384FE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7389D" w:rsidRPr="0038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89D" w:rsidRPr="00384FE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B7389D" w:rsidRPr="00384FE4">
        <w:rPr>
          <w:rFonts w:ascii="Times New Roman" w:eastAsia="Times New Roman" w:hAnsi="Times New Roman" w:cs="Times New Roman"/>
          <w:iCs/>
          <w:sz w:val="28"/>
          <w:szCs w:val="28"/>
        </w:rPr>
        <w:t>кино, аудио и видеотехнику, компьютеры)</w:t>
      </w:r>
      <w:r w:rsidR="00B7389D" w:rsidRPr="00384FE4">
        <w:rPr>
          <w:rFonts w:ascii="Times New Roman" w:eastAsia="Times New Roman" w:hAnsi="Times New Roman" w:cs="Times New Roman"/>
          <w:sz w:val="28"/>
          <w:szCs w:val="28"/>
        </w:rPr>
        <w:t xml:space="preserve"> для работы с информацией </w:t>
      </w:r>
      <w:proofErr w:type="gramStart"/>
      <w:r w:rsidR="00B7389D" w:rsidRPr="00384FE4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384FE4" w:rsidRPr="00384FE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End"/>
      <w:r w:rsidR="00384FE4" w:rsidRPr="00384FE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определению </w:t>
      </w:r>
      <w:r w:rsidR="00B7389D" w:rsidRPr="00384FE4">
        <w:rPr>
          <w:rFonts w:ascii="Times New Roman" w:eastAsia="Times New Roman" w:hAnsi="Times New Roman" w:cs="Times New Roman"/>
          <w:iCs/>
          <w:sz w:val="28"/>
          <w:szCs w:val="28"/>
        </w:rPr>
        <w:t xml:space="preserve">Г. К. </w:t>
      </w:r>
      <w:proofErr w:type="spellStart"/>
      <w:r w:rsidR="00B7389D" w:rsidRPr="00384FE4">
        <w:rPr>
          <w:rFonts w:ascii="Times New Roman" w:eastAsia="Times New Roman" w:hAnsi="Times New Roman" w:cs="Times New Roman"/>
          <w:iCs/>
          <w:sz w:val="28"/>
          <w:szCs w:val="28"/>
        </w:rPr>
        <w:t>Селевко</w:t>
      </w:r>
      <w:proofErr w:type="spellEnd"/>
      <w:r w:rsidR="00B7389D" w:rsidRPr="00384FE4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FE296B" w:rsidRPr="00B27753">
        <w:rPr>
          <w:rFonts w:ascii="Times New Roman" w:eastAsia="Times New Roman" w:hAnsi="Times New Roman" w:cs="Times New Roman"/>
          <w:iCs/>
          <w:sz w:val="28"/>
          <w:szCs w:val="28"/>
        </w:rPr>
        <w:t xml:space="preserve"> [</w:t>
      </w:r>
      <w:r w:rsidR="005B2E03" w:rsidRPr="00B27753">
        <w:rPr>
          <w:rFonts w:ascii="Times New Roman" w:eastAsia="Times New Roman" w:hAnsi="Times New Roman" w:cs="Times New Roman"/>
          <w:iCs/>
          <w:sz w:val="28"/>
          <w:szCs w:val="28"/>
        </w:rPr>
        <w:t>1,</w:t>
      </w:r>
      <w:r w:rsidR="005B2E0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</w:t>
      </w:r>
      <w:r w:rsidR="005B2E03" w:rsidRPr="00B27753">
        <w:rPr>
          <w:rFonts w:ascii="Times New Roman" w:eastAsia="Times New Roman" w:hAnsi="Times New Roman" w:cs="Times New Roman"/>
          <w:iCs/>
          <w:sz w:val="28"/>
          <w:szCs w:val="28"/>
        </w:rPr>
        <w:t>.23</w:t>
      </w:r>
      <w:r w:rsidR="00FE296B" w:rsidRPr="00B27753">
        <w:rPr>
          <w:rFonts w:ascii="Times New Roman" w:eastAsia="Times New Roman" w:hAnsi="Times New Roman" w:cs="Times New Roman"/>
          <w:iCs/>
          <w:sz w:val="28"/>
          <w:szCs w:val="28"/>
        </w:rPr>
        <w:t>]</w:t>
      </w:r>
      <w:r w:rsidR="00B7389D" w:rsidRPr="00384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FE4" w:rsidRPr="00384FE4" w:rsidRDefault="00384FE4" w:rsidP="0038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E4">
        <w:rPr>
          <w:rFonts w:ascii="Times New Roman" w:eastAsia="Times New Roman" w:hAnsi="Times New Roman" w:cs="Times New Roman"/>
          <w:sz w:val="28"/>
          <w:szCs w:val="28"/>
        </w:rPr>
        <w:t>Поскольку д</w:t>
      </w:r>
      <w:r w:rsidR="00B7389D" w:rsidRPr="00384FE4">
        <w:rPr>
          <w:rFonts w:ascii="Times New Roman" w:eastAsia="Times New Roman" w:hAnsi="Times New Roman" w:cs="Times New Roman"/>
          <w:sz w:val="28"/>
          <w:szCs w:val="28"/>
        </w:rPr>
        <w:t xml:space="preserve">ля ребенка дошкольного возраста игра </w:t>
      </w:r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является ведущей </w:t>
      </w:r>
      <w:r w:rsidR="00B7389D" w:rsidRPr="00384FE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84FE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7389D" w:rsidRPr="00384FE4">
        <w:rPr>
          <w:rFonts w:ascii="Times New Roman" w:eastAsia="Times New Roman" w:hAnsi="Times New Roman" w:cs="Times New Roman"/>
          <w:sz w:val="28"/>
          <w:szCs w:val="28"/>
        </w:rPr>
        <w:t>, в которой проявляется, формиру</w:t>
      </w:r>
      <w:r w:rsidRPr="00384FE4">
        <w:rPr>
          <w:rFonts w:ascii="Times New Roman" w:eastAsia="Times New Roman" w:hAnsi="Times New Roman" w:cs="Times New Roman"/>
          <w:sz w:val="28"/>
          <w:szCs w:val="28"/>
        </w:rPr>
        <w:t>ется и развивается его личность,</w:t>
      </w:r>
      <w:r w:rsidR="00B7389D" w:rsidRPr="0038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FE4">
        <w:rPr>
          <w:rFonts w:ascii="Times New Roman" w:eastAsia="Times New Roman" w:hAnsi="Times New Roman" w:cs="Times New Roman"/>
          <w:sz w:val="28"/>
          <w:szCs w:val="28"/>
        </w:rPr>
        <w:t>использование в коррекционной работе информационных технологий открывает</w:t>
      </w:r>
      <w:r w:rsidR="00B7389D" w:rsidRPr="00384FE4">
        <w:rPr>
          <w:rFonts w:ascii="Times New Roman" w:eastAsia="Times New Roman" w:hAnsi="Times New Roman" w:cs="Times New Roman"/>
          <w:sz w:val="28"/>
          <w:szCs w:val="28"/>
        </w:rPr>
        <w:t xml:space="preserve"> широкие возможности</w:t>
      </w:r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 для решения речевых проблем.</w:t>
      </w:r>
    </w:p>
    <w:p w:rsidR="00384FE4" w:rsidRPr="00384FE4" w:rsidRDefault="00384FE4" w:rsidP="0038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E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389D" w:rsidRPr="00384FE4">
        <w:rPr>
          <w:rFonts w:ascii="Times New Roman" w:eastAsia="Times New Roman" w:hAnsi="Times New Roman" w:cs="Times New Roman"/>
          <w:sz w:val="28"/>
          <w:szCs w:val="28"/>
        </w:rPr>
        <w:t>равильно подобранные развивающие компьютерные игры и задания являются для ребенка, прежде всего</w:t>
      </w:r>
      <w:r w:rsidRPr="00384F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389D" w:rsidRPr="00384FE4">
        <w:rPr>
          <w:rFonts w:ascii="Times New Roman" w:eastAsia="Times New Roman" w:hAnsi="Times New Roman" w:cs="Times New Roman"/>
          <w:sz w:val="28"/>
          <w:szCs w:val="28"/>
        </w:rPr>
        <w:t xml:space="preserve"> игровой деятельностью, а затем уже учебной. Дети получают эмоциональный и познавательный заряд, вызывающий у них желание рассмотреть, действовать, играть, вернуться к этому занятию вновь. </w:t>
      </w:r>
    </w:p>
    <w:p w:rsidR="00384FE4" w:rsidRPr="00384FE4" w:rsidRDefault="00AB0310" w:rsidP="00384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E4">
        <w:rPr>
          <w:rFonts w:ascii="Times New Roman" w:hAnsi="Times New Roman" w:cs="Times New Roman"/>
          <w:sz w:val="28"/>
          <w:szCs w:val="28"/>
        </w:rPr>
        <w:t>И</w:t>
      </w:r>
      <w:r w:rsidR="00384FE4" w:rsidRPr="00384FE4">
        <w:rPr>
          <w:rFonts w:ascii="Times New Roman" w:hAnsi="Times New Roman" w:cs="Times New Roman"/>
          <w:sz w:val="28"/>
          <w:szCs w:val="28"/>
        </w:rPr>
        <w:t>спользование</w:t>
      </w:r>
      <w:r w:rsidR="00A56CD4" w:rsidRPr="00384FE4">
        <w:rPr>
          <w:rFonts w:ascii="Times New Roman" w:hAnsi="Times New Roman" w:cs="Times New Roman"/>
          <w:sz w:val="28"/>
          <w:szCs w:val="28"/>
        </w:rPr>
        <w:t xml:space="preserve"> ИКТ на занятиях учителя-логопеда в детском саду позволяет добиться поддержания интереса и внимания на протяжении всего занятия, делает обучение более интересным для ребенка, следовательно, ускоряет процесс коррекции. Положительным моментом является и то, что применение ИКТ направлено на включение в работу всех анализаторных систем. </w:t>
      </w:r>
    </w:p>
    <w:p w:rsidR="007E3D5B" w:rsidRPr="00384FE4" w:rsidRDefault="00A56CD4" w:rsidP="00384F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E4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AB0310" w:rsidRPr="00384FE4">
        <w:rPr>
          <w:rFonts w:ascii="Times New Roman" w:hAnsi="Times New Roman" w:cs="Times New Roman"/>
          <w:sz w:val="28"/>
          <w:szCs w:val="28"/>
        </w:rPr>
        <w:t xml:space="preserve"> наиболее  эффективных методов работы при использовании ИКТ является  </w:t>
      </w:r>
      <w:proofErr w:type="spellStart"/>
      <w:r w:rsidR="00AB0310" w:rsidRPr="00384FE4">
        <w:rPr>
          <w:rFonts w:ascii="Times New Roman" w:hAnsi="Times New Roman" w:cs="Times New Roman"/>
          <w:sz w:val="28"/>
          <w:szCs w:val="28"/>
        </w:rPr>
        <w:t>мультимединые</w:t>
      </w:r>
      <w:proofErr w:type="spellEnd"/>
      <w:r w:rsidR="00AB0310" w:rsidRPr="00384FE4">
        <w:rPr>
          <w:rFonts w:ascii="Times New Roman" w:hAnsi="Times New Roman" w:cs="Times New Roman"/>
          <w:sz w:val="28"/>
          <w:szCs w:val="28"/>
        </w:rPr>
        <w:t xml:space="preserve">  презентации. Они создаются  и используются </w:t>
      </w:r>
      <w:r w:rsidRPr="00384FE4">
        <w:rPr>
          <w:rFonts w:ascii="Times New Roman" w:hAnsi="Times New Roman" w:cs="Times New Roman"/>
          <w:sz w:val="28"/>
          <w:szCs w:val="28"/>
        </w:rPr>
        <w:t xml:space="preserve"> с учетом индивидуальных </w:t>
      </w:r>
      <w:r w:rsidR="007E3D5B" w:rsidRPr="00384FE4">
        <w:rPr>
          <w:rFonts w:ascii="Times New Roman" w:hAnsi="Times New Roman" w:cs="Times New Roman"/>
          <w:sz w:val="28"/>
          <w:szCs w:val="28"/>
        </w:rPr>
        <w:t xml:space="preserve">и поведенческих </w:t>
      </w:r>
      <w:r w:rsidRPr="00384FE4">
        <w:rPr>
          <w:rFonts w:ascii="Times New Roman" w:hAnsi="Times New Roman" w:cs="Times New Roman"/>
          <w:sz w:val="28"/>
          <w:szCs w:val="28"/>
        </w:rPr>
        <w:t>особенностей детей</w:t>
      </w:r>
    </w:p>
    <w:p w:rsidR="00A56CD4" w:rsidRPr="00384FE4" w:rsidRDefault="00D90110" w:rsidP="00384F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FE4">
        <w:rPr>
          <w:sz w:val="28"/>
          <w:szCs w:val="28"/>
        </w:rPr>
        <w:t>При коррекции речевого развития с использованием компьютерных технологий учитель-логопед ставит перед собой следующие задачи:</w:t>
      </w:r>
    </w:p>
    <w:p w:rsidR="00A56CD4" w:rsidRPr="00384FE4" w:rsidRDefault="00A56CD4" w:rsidP="00384F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4FE4">
        <w:rPr>
          <w:sz w:val="28"/>
          <w:szCs w:val="28"/>
        </w:rPr>
        <w:t>Формировать у ребенка активную позицию полноправного участника коррекционного процесса.</w:t>
      </w:r>
    </w:p>
    <w:p w:rsidR="00A56CD4" w:rsidRPr="00384FE4" w:rsidRDefault="00A56CD4" w:rsidP="00384F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4FE4">
        <w:rPr>
          <w:sz w:val="28"/>
          <w:szCs w:val="28"/>
        </w:rPr>
        <w:t xml:space="preserve">Способствовать повышению мотивационной  готовности ребенка к совместной деятельности с учителем-логопедом.  </w:t>
      </w:r>
    </w:p>
    <w:p w:rsidR="00A56CD4" w:rsidRPr="00384FE4" w:rsidRDefault="00A56CD4" w:rsidP="00384FE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4FE4">
        <w:rPr>
          <w:sz w:val="28"/>
          <w:szCs w:val="28"/>
        </w:rPr>
        <w:t>Формировать и развивать языковые и речевые средства, высшие психические функции, коммуникативные навыки.</w:t>
      </w:r>
    </w:p>
    <w:p w:rsidR="00FE296B" w:rsidRPr="00FE296B" w:rsidRDefault="00A56CD4" w:rsidP="00FE296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4FE4">
        <w:rPr>
          <w:sz w:val="28"/>
          <w:szCs w:val="28"/>
        </w:rPr>
        <w:t>Учитывая образовательные потребности каждого ребенка, осуществлять индивидуализацию коррекционного процесса.</w:t>
      </w:r>
    </w:p>
    <w:p w:rsidR="00A56CD4" w:rsidRPr="00FE296B" w:rsidRDefault="00A56CD4" w:rsidP="00FE296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296B">
        <w:rPr>
          <w:sz w:val="28"/>
          <w:szCs w:val="28"/>
        </w:rPr>
        <w:lastRenderedPageBreak/>
        <w:t>Способствовать сокращению сроков овладения детьми полноценной речевой деятельностью, являющейся залогом успешного взаимодействия ребе</w:t>
      </w:r>
      <w:r w:rsidR="005B2E03">
        <w:rPr>
          <w:sz w:val="28"/>
          <w:szCs w:val="28"/>
        </w:rPr>
        <w:t>нка со сверстниками и взрослыми</w:t>
      </w:r>
      <w:r w:rsidR="005B2E03" w:rsidRPr="005B2E03">
        <w:rPr>
          <w:sz w:val="28"/>
          <w:szCs w:val="28"/>
        </w:rPr>
        <w:t xml:space="preserve"> [2, </w:t>
      </w:r>
      <w:r w:rsidR="005B2E03">
        <w:rPr>
          <w:sz w:val="28"/>
          <w:szCs w:val="28"/>
          <w:lang w:val="en-US"/>
        </w:rPr>
        <w:t>c</w:t>
      </w:r>
      <w:r w:rsidR="005B2E03" w:rsidRPr="005B2E03">
        <w:rPr>
          <w:sz w:val="28"/>
          <w:szCs w:val="28"/>
        </w:rPr>
        <w:t>.67]</w:t>
      </w:r>
    </w:p>
    <w:p w:rsidR="00D90110" w:rsidRPr="00384FE4" w:rsidRDefault="00D90110" w:rsidP="00384F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FE4">
        <w:rPr>
          <w:sz w:val="28"/>
          <w:szCs w:val="28"/>
        </w:rPr>
        <w:t>Существуют следующие направления коррекцио</w:t>
      </w:r>
      <w:r w:rsidR="00384FE4" w:rsidRPr="00384FE4">
        <w:rPr>
          <w:sz w:val="28"/>
          <w:szCs w:val="28"/>
        </w:rPr>
        <w:t>нной работы с использование ИКТ:</w:t>
      </w:r>
    </w:p>
    <w:p w:rsidR="00A56CD4" w:rsidRPr="00384FE4" w:rsidRDefault="00A56CD4" w:rsidP="00384FE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4FE4">
        <w:rPr>
          <w:sz w:val="28"/>
          <w:szCs w:val="28"/>
        </w:rPr>
        <w:t>Обучение грамоте - формирование навыков фонематического анализа.</w:t>
      </w:r>
    </w:p>
    <w:p w:rsidR="00A56CD4" w:rsidRPr="00384FE4" w:rsidRDefault="00A56CD4" w:rsidP="00384FE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4FE4">
        <w:rPr>
          <w:sz w:val="28"/>
          <w:szCs w:val="28"/>
        </w:rPr>
        <w:t xml:space="preserve">Развитие связной речи - пересказ (составление) текста с опорой на серию сюжетных картинок. </w:t>
      </w:r>
    </w:p>
    <w:p w:rsidR="00A56CD4" w:rsidRPr="00384FE4" w:rsidRDefault="00A56CD4" w:rsidP="00384FE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4FE4">
        <w:rPr>
          <w:sz w:val="28"/>
          <w:szCs w:val="28"/>
        </w:rPr>
        <w:t>Работа над звукопроизношением - артикуляционная гимнастика, автоматизация звуков, дифференциация звуков и букв.</w:t>
      </w:r>
    </w:p>
    <w:p w:rsidR="00A56CD4" w:rsidRPr="00384FE4" w:rsidRDefault="00A56CD4" w:rsidP="00384FE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4FE4">
        <w:rPr>
          <w:sz w:val="28"/>
          <w:szCs w:val="28"/>
        </w:rPr>
        <w:t>Формирование зрительно-пространственных отношений.</w:t>
      </w:r>
    </w:p>
    <w:p w:rsidR="00A56CD4" w:rsidRPr="00384FE4" w:rsidRDefault="00A56CD4" w:rsidP="00384FE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4FE4">
        <w:rPr>
          <w:sz w:val="28"/>
          <w:szCs w:val="28"/>
        </w:rPr>
        <w:t xml:space="preserve">Формирование лексико-грамматических категорий - словообразование, словоизменение. </w:t>
      </w:r>
    </w:p>
    <w:p w:rsidR="00A56CD4" w:rsidRPr="00384FE4" w:rsidRDefault="00A56CD4" w:rsidP="00384FE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4FE4">
        <w:rPr>
          <w:sz w:val="28"/>
          <w:szCs w:val="28"/>
        </w:rPr>
        <w:t>Коррекционно-оздоровительное направление - игры на развитие общей, мелкой моторики рук</w:t>
      </w:r>
      <w:r w:rsidR="00D90110" w:rsidRPr="00384FE4">
        <w:rPr>
          <w:sz w:val="28"/>
          <w:szCs w:val="28"/>
        </w:rPr>
        <w:t>.</w:t>
      </w:r>
    </w:p>
    <w:p w:rsidR="00375A84" w:rsidRPr="00384FE4" w:rsidRDefault="00375A84" w:rsidP="00384F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FE4">
        <w:rPr>
          <w:sz w:val="28"/>
          <w:szCs w:val="28"/>
        </w:rPr>
        <w:t>При использовании компьютера с</w:t>
      </w:r>
      <w:r w:rsidR="00D90110" w:rsidRPr="00384FE4">
        <w:rPr>
          <w:sz w:val="28"/>
          <w:szCs w:val="28"/>
        </w:rPr>
        <w:t xml:space="preserve">уществуют определенные </w:t>
      </w:r>
      <w:proofErr w:type="gramStart"/>
      <w:r w:rsidR="00D90110" w:rsidRPr="00384FE4">
        <w:rPr>
          <w:sz w:val="28"/>
          <w:szCs w:val="28"/>
        </w:rPr>
        <w:t>условия</w:t>
      </w:r>
      <w:proofErr w:type="gramEnd"/>
      <w:r w:rsidR="00D90110" w:rsidRPr="00384FE4">
        <w:rPr>
          <w:sz w:val="28"/>
          <w:szCs w:val="28"/>
        </w:rPr>
        <w:t xml:space="preserve"> для сбережения здоровья ребенка </w:t>
      </w:r>
      <w:r w:rsidRPr="00384FE4">
        <w:rPr>
          <w:sz w:val="28"/>
          <w:szCs w:val="28"/>
        </w:rPr>
        <w:t xml:space="preserve"> прописанные в </w:t>
      </w:r>
      <w:proofErr w:type="spellStart"/>
      <w:r w:rsidRPr="00384FE4">
        <w:rPr>
          <w:sz w:val="28"/>
          <w:szCs w:val="28"/>
        </w:rPr>
        <w:t>СанПиНе</w:t>
      </w:r>
      <w:proofErr w:type="spellEnd"/>
      <w:r w:rsidRPr="00384FE4">
        <w:rPr>
          <w:sz w:val="28"/>
          <w:szCs w:val="28"/>
        </w:rPr>
        <w:t xml:space="preserve">: </w:t>
      </w:r>
    </w:p>
    <w:p w:rsidR="00384FE4" w:rsidRPr="00384FE4" w:rsidRDefault="00375A84" w:rsidP="00384FE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4FE4">
        <w:rPr>
          <w:sz w:val="28"/>
          <w:szCs w:val="28"/>
        </w:rPr>
        <w:t xml:space="preserve">занятия с использованием компьютера следует проводить с дошкольниками 5-7 лет не чаще 3 раз в неделю по 10-15 минут не более 1 раза в день, а индивидуально, в зависимости от возраста ребенка, особенностей его нервной системы; </w:t>
      </w:r>
    </w:p>
    <w:p w:rsidR="00384FE4" w:rsidRPr="00384FE4" w:rsidRDefault="00A56CD4" w:rsidP="00384FE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4FE4">
        <w:rPr>
          <w:sz w:val="28"/>
          <w:szCs w:val="28"/>
        </w:rPr>
        <w:t>включать в занятия учителя-логопеда игры, направленные н</w:t>
      </w:r>
      <w:r w:rsidR="00384FE4" w:rsidRPr="00384FE4">
        <w:rPr>
          <w:sz w:val="28"/>
          <w:szCs w:val="28"/>
        </w:rPr>
        <w:t xml:space="preserve">а профилактику нарушений зрения и отработку </w:t>
      </w:r>
      <w:r w:rsidRPr="00384FE4">
        <w:rPr>
          <w:sz w:val="28"/>
          <w:szCs w:val="28"/>
        </w:rPr>
        <w:t>зрительно-пространств</w:t>
      </w:r>
      <w:r w:rsidR="00384FE4" w:rsidRPr="00384FE4">
        <w:rPr>
          <w:sz w:val="28"/>
          <w:szCs w:val="28"/>
        </w:rPr>
        <w:t xml:space="preserve">енных </w:t>
      </w:r>
      <w:r w:rsidRPr="00384FE4">
        <w:rPr>
          <w:sz w:val="28"/>
          <w:szCs w:val="28"/>
        </w:rPr>
        <w:t xml:space="preserve">отношений; </w:t>
      </w:r>
    </w:p>
    <w:p w:rsidR="00384FE4" w:rsidRPr="00384FE4" w:rsidRDefault="00A56CD4" w:rsidP="00384FE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4FE4">
        <w:rPr>
          <w:sz w:val="28"/>
          <w:szCs w:val="28"/>
        </w:rPr>
        <w:t xml:space="preserve">во время работы необходимо периодически переводить взгляд ребенка с монитора каждые </w:t>
      </w:r>
      <w:r w:rsidR="005B2E03">
        <w:rPr>
          <w:sz w:val="28"/>
          <w:szCs w:val="28"/>
        </w:rPr>
        <w:t>1,5-2 мин. на несколько секунд</w:t>
      </w:r>
      <w:r w:rsidR="005B2E03" w:rsidRPr="005B2E03">
        <w:rPr>
          <w:sz w:val="28"/>
          <w:szCs w:val="28"/>
        </w:rPr>
        <w:t>.</w:t>
      </w:r>
    </w:p>
    <w:p w:rsidR="00384FE4" w:rsidRPr="00384FE4" w:rsidRDefault="00A56CD4" w:rsidP="00384F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FE4">
        <w:rPr>
          <w:sz w:val="28"/>
          <w:szCs w:val="28"/>
        </w:rPr>
        <w:t>Использование компьютерных технологий в коррекционно-образовательном процессе – это доступный и удобный способ быстрого подбора необходимого речевого, литературного материала и его оформление с помощью различных информационных и электронных ресурсов, создание презентаций по автоматизации звуков, лекси</w:t>
      </w:r>
      <w:r w:rsidR="00384FE4" w:rsidRPr="00384FE4">
        <w:rPr>
          <w:sz w:val="28"/>
          <w:szCs w:val="28"/>
        </w:rPr>
        <w:t xml:space="preserve">ческим и грамматическим темам. </w:t>
      </w:r>
    </w:p>
    <w:p w:rsidR="00375A84" w:rsidRPr="00384FE4" w:rsidRDefault="00A56CD4" w:rsidP="00384F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4FE4">
        <w:rPr>
          <w:sz w:val="28"/>
          <w:szCs w:val="28"/>
        </w:rPr>
        <w:lastRenderedPageBreak/>
        <w:t>Как показывают практические наблюдения - использование И</w:t>
      </w:r>
      <w:proofErr w:type="gramStart"/>
      <w:r w:rsidRPr="00384FE4">
        <w:rPr>
          <w:sz w:val="28"/>
          <w:szCs w:val="28"/>
        </w:rPr>
        <w:t>КТ</w:t>
      </w:r>
      <w:r w:rsidR="00375A84" w:rsidRPr="00384FE4">
        <w:rPr>
          <w:sz w:val="28"/>
          <w:szCs w:val="28"/>
        </w:rPr>
        <w:t xml:space="preserve"> в пр</w:t>
      </w:r>
      <w:proofErr w:type="gramEnd"/>
      <w:r w:rsidR="00375A84" w:rsidRPr="00384FE4">
        <w:rPr>
          <w:sz w:val="28"/>
          <w:szCs w:val="28"/>
        </w:rPr>
        <w:t xml:space="preserve">оцессе обучения детей с нарушениями речи </w:t>
      </w:r>
      <w:r w:rsidRPr="00384FE4">
        <w:rPr>
          <w:sz w:val="28"/>
          <w:szCs w:val="28"/>
        </w:rPr>
        <w:t xml:space="preserve"> ведет к </w:t>
      </w:r>
      <w:r w:rsidR="00B27753">
        <w:rPr>
          <w:sz w:val="28"/>
          <w:szCs w:val="28"/>
        </w:rPr>
        <w:t>повышению</w:t>
      </w:r>
      <w:r w:rsidR="00375A84" w:rsidRPr="00384FE4">
        <w:rPr>
          <w:sz w:val="28"/>
          <w:szCs w:val="28"/>
        </w:rPr>
        <w:t xml:space="preserve"> эффективности работы по коррекц</w:t>
      </w:r>
      <w:r w:rsidR="00B27753">
        <w:rPr>
          <w:sz w:val="28"/>
          <w:szCs w:val="28"/>
        </w:rPr>
        <w:t>ии дефектов речи у дошкольников, развитию</w:t>
      </w:r>
      <w:r w:rsidR="00375A84" w:rsidRPr="00384FE4">
        <w:rPr>
          <w:sz w:val="28"/>
          <w:szCs w:val="28"/>
        </w:rPr>
        <w:t xml:space="preserve"> высших психических функций (мышление, восприятие,</w:t>
      </w:r>
      <w:r w:rsidR="00B27753">
        <w:rPr>
          <w:sz w:val="28"/>
          <w:szCs w:val="28"/>
        </w:rPr>
        <w:t xml:space="preserve"> память, внимание); формированию</w:t>
      </w:r>
      <w:r w:rsidR="00375A84" w:rsidRPr="00384FE4">
        <w:rPr>
          <w:sz w:val="28"/>
          <w:szCs w:val="28"/>
        </w:rPr>
        <w:t xml:space="preserve"> навыко</w:t>
      </w:r>
      <w:r w:rsidR="007E3D5B" w:rsidRPr="00384FE4">
        <w:rPr>
          <w:sz w:val="28"/>
          <w:szCs w:val="28"/>
        </w:rPr>
        <w:t>в правильной речи; созданию</w:t>
      </w:r>
      <w:r w:rsidR="00375A84" w:rsidRPr="00384FE4">
        <w:rPr>
          <w:sz w:val="28"/>
          <w:szCs w:val="28"/>
        </w:rPr>
        <w:t xml:space="preserve"> по</w:t>
      </w:r>
      <w:r w:rsidR="00B27753">
        <w:rPr>
          <w:sz w:val="28"/>
          <w:szCs w:val="28"/>
        </w:rPr>
        <w:t xml:space="preserve">знавательной мотивации; снижению утомляемости и повышению </w:t>
      </w:r>
      <w:r w:rsidR="00375A84" w:rsidRPr="00384FE4">
        <w:rPr>
          <w:sz w:val="28"/>
          <w:szCs w:val="28"/>
        </w:rPr>
        <w:t xml:space="preserve"> работоспособности.</w:t>
      </w:r>
    </w:p>
    <w:p w:rsidR="00375A84" w:rsidRPr="00384FE4" w:rsidRDefault="00375A84" w:rsidP="00375A84">
      <w:pPr>
        <w:pStyle w:val="a3"/>
        <w:spacing w:before="0" w:beforeAutospacing="0" w:after="169" w:afterAutospacing="0" w:line="339" w:lineRule="atLeast"/>
        <w:rPr>
          <w:rFonts w:ascii="&amp;quot" w:hAnsi="&amp;quot"/>
        </w:rPr>
      </w:pPr>
    </w:p>
    <w:p w:rsidR="00384FE4" w:rsidRPr="00FE296B" w:rsidRDefault="00384FE4" w:rsidP="00FE296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E296B">
        <w:rPr>
          <w:sz w:val="28"/>
          <w:szCs w:val="28"/>
        </w:rPr>
        <w:t>Список литературы:</w:t>
      </w:r>
    </w:p>
    <w:p w:rsidR="00FE296B" w:rsidRPr="00FE296B" w:rsidRDefault="00384FE4" w:rsidP="00FE296B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Андреева Н.Г. Логопедические занятия по развитию связной речи младших школьников. В 3-х ч. — Ч. 1: Устная связная речь. Лексика: пособие для логопеда / Н.Г. Андреева; под ред. Р.И. </w:t>
      </w:r>
      <w:proofErr w:type="spellStart"/>
      <w:r w:rsidRPr="00384FE4">
        <w:rPr>
          <w:rFonts w:ascii="Times New Roman" w:eastAsia="Times New Roman" w:hAnsi="Times New Roman" w:cs="Times New Roman"/>
          <w:sz w:val="28"/>
          <w:szCs w:val="28"/>
        </w:rPr>
        <w:t>Лалаевой</w:t>
      </w:r>
      <w:proofErr w:type="spellEnd"/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.— М.: </w:t>
      </w:r>
      <w:proofErr w:type="spellStart"/>
      <w:r w:rsidRPr="00384FE4">
        <w:rPr>
          <w:rFonts w:ascii="Times New Roman" w:eastAsia="Times New Roman" w:hAnsi="Times New Roman" w:cs="Times New Roman"/>
          <w:sz w:val="28"/>
          <w:szCs w:val="28"/>
        </w:rPr>
        <w:t>Гуманитар</w:t>
      </w:r>
      <w:proofErr w:type="spellEnd"/>
      <w:r w:rsidRPr="00384FE4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FE296B" w:rsidRPr="00FE296B">
        <w:rPr>
          <w:rFonts w:ascii="Times New Roman" w:eastAsia="Times New Roman" w:hAnsi="Times New Roman" w:cs="Times New Roman"/>
          <w:sz w:val="28"/>
          <w:szCs w:val="28"/>
        </w:rPr>
        <w:t xml:space="preserve">зд. центр ВЛАДОС, 2006.— 182 </w:t>
      </w:r>
      <w:proofErr w:type="gramStart"/>
      <w:r w:rsidR="00FE296B" w:rsidRPr="00FE296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E296B" w:rsidRPr="00FE29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96B" w:rsidRPr="00FE296B" w:rsidRDefault="00384FE4" w:rsidP="00FE296B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E4">
        <w:rPr>
          <w:rFonts w:ascii="Times New Roman" w:eastAsia="Times New Roman" w:hAnsi="Times New Roman" w:cs="Times New Roman"/>
          <w:sz w:val="28"/>
          <w:szCs w:val="28"/>
        </w:rPr>
        <w:t>Воробьева В.К. Методика развития связной речи у детей с системным недоразвитием речи: учеб</w:t>
      </w:r>
      <w:proofErr w:type="gramStart"/>
      <w:r w:rsidRPr="00384F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4F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особие / В.К. Воробьева. — М.: ACT: </w:t>
      </w:r>
      <w:proofErr w:type="spellStart"/>
      <w:r w:rsidRPr="00384FE4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proofErr w:type="gramStart"/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4FE4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E296B" w:rsidRPr="00FE296B">
        <w:rPr>
          <w:rFonts w:ascii="Times New Roman" w:eastAsia="Times New Roman" w:hAnsi="Times New Roman" w:cs="Times New Roman"/>
          <w:sz w:val="28"/>
          <w:szCs w:val="28"/>
        </w:rPr>
        <w:t>анзиткнига</w:t>
      </w:r>
      <w:proofErr w:type="spellEnd"/>
      <w:r w:rsidR="00FE296B" w:rsidRPr="00FE29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2E03">
        <w:rPr>
          <w:rFonts w:ascii="Times New Roman" w:eastAsia="Times New Roman" w:hAnsi="Times New Roman" w:cs="Times New Roman"/>
          <w:sz w:val="28"/>
          <w:szCs w:val="28"/>
        </w:rPr>
        <w:t xml:space="preserve"> 2006. — 158</w:t>
      </w:r>
      <w:r w:rsidR="00FE296B" w:rsidRPr="00FE296B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</w:p>
    <w:p w:rsidR="00384FE4" w:rsidRPr="00384FE4" w:rsidRDefault="00384FE4" w:rsidP="00FE296B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4FE4">
        <w:rPr>
          <w:rFonts w:ascii="Times New Roman" w:eastAsia="Times New Roman" w:hAnsi="Times New Roman" w:cs="Times New Roman"/>
          <w:sz w:val="28"/>
          <w:szCs w:val="28"/>
        </w:rPr>
        <w:t>Лалаева</w:t>
      </w:r>
      <w:proofErr w:type="spellEnd"/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 Р.И., Серебрякова Н.В. Коррекция общего недоразвития речи у дошкольников (формирование лексики и грамматического строя). </w:t>
      </w:r>
      <w:r w:rsidR="00FE296B" w:rsidRPr="00FE296B">
        <w:rPr>
          <w:rFonts w:ascii="Times New Roman" w:eastAsia="Times New Roman" w:hAnsi="Times New Roman" w:cs="Times New Roman"/>
          <w:sz w:val="28"/>
          <w:szCs w:val="28"/>
        </w:rPr>
        <w:t>– СПб</w:t>
      </w:r>
      <w:proofErr w:type="gramStart"/>
      <w:r w:rsidR="00FE296B" w:rsidRPr="00FE296B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FE296B" w:rsidRPr="00FE296B">
        <w:rPr>
          <w:rFonts w:ascii="Times New Roman" w:eastAsia="Times New Roman" w:hAnsi="Times New Roman" w:cs="Times New Roman"/>
          <w:sz w:val="28"/>
          <w:szCs w:val="28"/>
        </w:rPr>
        <w:t>СОЮЗ, 1999. – 160с.</w:t>
      </w:r>
    </w:p>
    <w:p w:rsidR="00384FE4" w:rsidRPr="00384FE4" w:rsidRDefault="00384FE4" w:rsidP="00FE296B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E4">
        <w:rPr>
          <w:rFonts w:ascii="Times New Roman" w:eastAsia="Times New Roman" w:hAnsi="Times New Roman" w:cs="Times New Roman"/>
          <w:sz w:val="28"/>
          <w:szCs w:val="28"/>
        </w:rPr>
        <w:t>Преодоление общего недоразвития речи у дошкольников. Учебно-методическое пособие / Под общ</w:t>
      </w:r>
      <w:proofErr w:type="gramStart"/>
      <w:r w:rsidRPr="00384F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4FE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ед. Т.В. </w:t>
      </w:r>
      <w:proofErr w:type="spellStart"/>
      <w:r w:rsidRPr="00384FE4">
        <w:rPr>
          <w:rFonts w:ascii="Times New Roman" w:eastAsia="Times New Roman" w:hAnsi="Times New Roman" w:cs="Times New Roman"/>
          <w:sz w:val="28"/>
          <w:szCs w:val="28"/>
        </w:rPr>
        <w:t>Волосовец</w:t>
      </w:r>
      <w:proofErr w:type="spellEnd"/>
      <w:r w:rsidRPr="00384FE4">
        <w:rPr>
          <w:rFonts w:ascii="Times New Roman" w:eastAsia="Times New Roman" w:hAnsi="Times New Roman" w:cs="Times New Roman"/>
          <w:sz w:val="28"/>
          <w:szCs w:val="28"/>
        </w:rPr>
        <w:t xml:space="preserve">. — М.: В.Секачев, 2007. — 224 </w:t>
      </w:r>
      <w:proofErr w:type="gramStart"/>
      <w:r w:rsidRPr="00384FE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84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FE4" w:rsidRPr="00FE296B" w:rsidRDefault="00384FE4" w:rsidP="00FE296B">
      <w:pPr>
        <w:pStyle w:val="a3"/>
        <w:spacing w:before="0" w:beforeAutospacing="0" w:after="0" w:afterAutospacing="0" w:line="339" w:lineRule="atLeast"/>
        <w:rPr>
          <w:rFonts w:ascii="&amp;quot" w:hAnsi="&amp;quot"/>
        </w:rPr>
      </w:pPr>
    </w:p>
    <w:p w:rsidR="00A56CD4" w:rsidRPr="00FE296B" w:rsidRDefault="00A56CD4" w:rsidP="00375A84">
      <w:pPr>
        <w:pStyle w:val="a3"/>
        <w:spacing w:before="0" w:beforeAutospacing="0" w:after="169" w:afterAutospacing="0" w:line="360" w:lineRule="auto"/>
        <w:ind w:left="720"/>
        <w:jc w:val="both"/>
        <w:rPr>
          <w:sz w:val="28"/>
          <w:szCs w:val="28"/>
        </w:rPr>
      </w:pPr>
    </w:p>
    <w:p w:rsidR="00A56CD4" w:rsidRPr="00FE296B" w:rsidRDefault="00A56CD4" w:rsidP="00A56CD4"/>
    <w:p w:rsidR="00DC7893" w:rsidRPr="00384FE4" w:rsidRDefault="00DC7893" w:rsidP="00D90110">
      <w:pPr>
        <w:pStyle w:val="a3"/>
        <w:spacing w:before="0" w:beforeAutospacing="0" w:after="169" w:afterAutospacing="0" w:line="339" w:lineRule="atLeast"/>
        <w:rPr>
          <w:rFonts w:ascii="&amp;quot" w:hAnsi="&amp;quot"/>
        </w:rPr>
      </w:pPr>
    </w:p>
    <w:sectPr w:rsidR="00DC7893" w:rsidRPr="00384FE4" w:rsidSect="00384FE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4B22"/>
    <w:multiLevelType w:val="multilevel"/>
    <w:tmpl w:val="3F6E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42D41"/>
    <w:multiLevelType w:val="multilevel"/>
    <w:tmpl w:val="A6B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56F07"/>
    <w:multiLevelType w:val="multilevel"/>
    <w:tmpl w:val="4094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73DA8"/>
    <w:multiLevelType w:val="multilevel"/>
    <w:tmpl w:val="0C22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31EBC"/>
    <w:multiLevelType w:val="hybridMultilevel"/>
    <w:tmpl w:val="A9FA5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C470E3"/>
    <w:multiLevelType w:val="hybridMultilevel"/>
    <w:tmpl w:val="1E38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CD4"/>
    <w:rsid w:val="001538F5"/>
    <w:rsid w:val="0030640D"/>
    <w:rsid w:val="00375A84"/>
    <w:rsid w:val="00384FE4"/>
    <w:rsid w:val="005B2E03"/>
    <w:rsid w:val="005E5220"/>
    <w:rsid w:val="0069598E"/>
    <w:rsid w:val="007E3D5B"/>
    <w:rsid w:val="00A56CD4"/>
    <w:rsid w:val="00AB0310"/>
    <w:rsid w:val="00B27753"/>
    <w:rsid w:val="00B7389D"/>
    <w:rsid w:val="00D440B5"/>
    <w:rsid w:val="00D90110"/>
    <w:rsid w:val="00DC7893"/>
    <w:rsid w:val="00FE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Алена</dc:creator>
  <cp:lastModifiedBy>Анна и Алена</cp:lastModifiedBy>
  <cp:revision>4</cp:revision>
  <dcterms:created xsi:type="dcterms:W3CDTF">2018-11-26T07:36:00Z</dcterms:created>
  <dcterms:modified xsi:type="dcterms:W3CDTF">2018-11-26T07:47:00Z</dcterms:modified>
</cp:coreProperties>
</file>