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FB" w:rsidRDefault="007A3EFB" w:rsidP="007278F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84D8A" w:rsidRDefault="00684D8A" w:rsidP="007278F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84D8A" w:rsidRPr="00684D8A" w:rsidRDefault="00684D8A" w:rsidP="0068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84D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84D8A" w:rsidRPr="00684D8A" w:rsidRDefault="00684D8A" w:rsidP="0068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84D8A">
        <w:rPr>
          <w:rFonts w:ascii="Times New Roman" w:hAnsi="Times New Roman" w:cs="Times New Roman"/>
          <w:sz w:val="24"/>
          <w:szCs w:val="24"/>
        </w:rPr>
        <w:t xml:space="preserve">к письму Управления образования </w:t>
      </w:r>
    </w:p>
    <w:p w:rsidR="00684D8A" w:rsidRPr="00684D8A" w:rsidRDefault="00684D8A" w:rsidP="0068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84D8A">
        <w:rPr>
          <w:rFonts w:ascii="Times New Roman" w:hAnsi="Times New Roman" w:cs="Times New Roman"/>
          <w:sz w:val="24"/>
          <w:szCs w:val="24"/>
        </w:rPr>
        <w:t xml:space="preserve">администрации Белгородского района </w:t>
      </w:r>
    </w:p>
    <w:p w:rsidR="00684D8A" w:rsidRPr="00FE28FE" w:rsidRDefault="00684D8A" w:rsidP="00727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E28FE" w:rsidRPr="00FE28FE">
        <w:rPr>
          <w:rFonts w:ascii="Times New Roman" w:hAnsi="Times New Roman" w:cs="Times New Roman"/>
          <w:b/>
          <w:sz w:val="24"/>
          <w:szCs w:val="24"/>
          <w:u w:val="single"/>
        </w:rPr>
        <w:t>№ 6889</w:t>
      </w:r>
      <w:r w:rsidRPr="00FE2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28FE" w:rsidRPr="00FE28FE">
        <w:rPr>
          <w:rFonts w:ascii="Times New Roman" w:hAnsi="Times New Roman" w:cs="Times New Roman"/>
          <w:b/>
          <w:sz w:val="24"/>
          <w:szCs w:val="24"/>
          <w:u w:val="single"/>
        </w:rPr>
        <w:t>от «19</w:t>
      </w:r>
      <w:r w:rsidRPr="00FE28FE">
        <w:rPr>
          <w:rFonts w:ascii="Times New Roman" w:hAnsi="Times New Roman" w:cs="Times New Roman"/>
          <w:b/>
          <w:sz w:val="24"/>
          <w:szCs w:val="24"/>
          <w:u w:val="single"/>
        </w:rPr>
        <w:t>» сентября 2018 года</w:t>
      </w:r>
    </w:p>
    <w:p w:rsidR="00684D8A" w:rsidRDefault="00684D8A" w:rsidP="0072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D8A" w:rsidRDefault="00684D8A" w:rsidP="0072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D8A" w:rsidRDefault="00684D8A" w:rsidP="0072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D8A" w:rsidRPr="00684D8A" w:rsidRDefault="00684D8A" w:rsidP="0068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и ОЦЕНКА</w:t>
      </w:r>
    </w:p>
    <w:p w:rsidR="00684D8A" w:rsidRPr="00684D8A" w:rsidRDefault="00684D8A" w:rsidP="0068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состояния безопасности дорожного движения</w:t>
      </w:r>
    </w:p>
    <w:p w:rsidR="00684D8A" w:rsidRPr="00684D8A" w:rsidRDefault="00684D8A" w:rsidP="0068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Белгородском районе за 8 месяцев 2018</w:t>
      </w:r>
      <w:r w:rsidR="00852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684D8A" w:rsidRPr="00684D8A" w:rsidRDefault="00684D8A" w:rsidP="00684D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84D8A" w:rsidRPr="00684D8A" w:rsidRDefault="00684D8A" w:rsidP="00684D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8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Характеристика состояния аварийности и её основные причины:</w:t>
      </w:r>
    </w:p>
    <w:p w:rsidR="00684D8A" w:rsidRPr="00684D8A" w:rsidRDefault="00684D8A" w:rsidP="00684D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>За 8 месяцев 2018 года на территории Белгородского района совершено</w:t>
      </w:r>
      <w:r w:rsidR="00852FC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 64 дорожно-транспортных происшествия, в результате которых 10 человек погибло и 99 граждан получили ранения различной степени тяжести. По сравнению </w:t>
      </w:r>
      <w:r w:rsidR="00852F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684D8A">
        <w:rPr>
          <w:rFonts w:ascii="Times New Roman" w:eastAsia="Calibri" w:hAnsi="Times New Roman" w:cs="Times New Roman"/>
          <w:sz w:val="28"/>
          <w:szCs w:val="28"/>
        </w:rPr>
        <w:t>с аналогичным периодом прошлого года по всем основным показателям отмечено снижение показателей аварийности: по общему количеству  ДТП  на 40,2 %,  погибших  - на 33,3 % и раненых в них граждан на 23,8 %, а также тяжести последствий в ДТП  с 10,3 до 9,2.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задачи, предусмотренные Федеральной целевой программой Повышение безопасности дорожного движения на 2013 – 2020 годы отделом ГИБДД выполнены (по итогам 8 месяцев 2018 года – не более </w:t>
      </w:r>
      <w:r w:rsidR="00852FCE">
        <w:rPr>
          <w:rFonts w:ascii="Times New Roman" w:eastAsia="Calibri" w:hAnsi="Times New Roman" w:cs="Times New Roman"/>
          <w:sz w:val="28"/>
          <w:szCs w:val="28"/>
        </w:rPr>
        <w:t>1</w:t>
      </w: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8 погибших, в </w:t>
      </w:r>
      <w:proofErr w:type="spellStart"/>
      <w:r w:rsidRPr="00684D8A">
        <w:rPr>
          <w:rFonts w:ascii="Times New Roman" w:eastAsia="Calibri" w:hAnsi="Times New Roman" w:cs="Times New Roman"/>
          <w:sz w:val="28"/>
          <w:szCs w:val="28"/>
        </w:rPr>
        <w:t>дорожно</w:t>
      </w:r>
      <w:proofErr w:type="spellEnd"/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 – транспортных происшествиях на территории обслуживания погибло </w:t>
      </w:r>
      <w:r w:rsidR="00852FC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84D8A">
        <w:rPr>
          <w:rFonts w:ascii="Times New Roman" w:eastAsia="Calibri" w:hAnsi="Times New Roman" w:cs="Times New Roman"/>
          <w:sz w:val="28"/>
          <w:szCs w:val="28"/>
        </w:rPr>
        <w:t>10 человек)</w:t>
      </w:r>
      <w:r w:rsidRPr="00684D8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84D8A">
        <w:rPr>
          <w:rFonts w:ascii="Times New Roman" w:eastAsia="Calibri" w:hAnsi="Times New Roman" w:cs="Times New Roman"/>
          <w:sz w:val="28"/>
          <w:szCs w:val="28"/>
        </w:rPr>
        <w:t>(по итогам года 30).</w:t>
      </w:r>
      <w:r w:rsidRPr="00684D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В отчётном периоде по вине водителей, находившихся с признаками опьянения (в состоянии опьянения и отказавшиеся от </w:t>
      </w:r>
      <w:proofErr w:type="spellStart"/>
      <w:r w:rsidRPr="00684D8A">
        <w:rPr>
          <w:rFonts w:ascii="Times New Roman" w:eastAsia="Calibri" w:hAnsi="Times New Roman" w:cs="Times New Roman"/>
          <w:sz w:val="28"/>
          <w:szCs w:val="28"/>
        </w:rPr>
        <w:t>медосвидетельствования</w:t>
      </w:r>
      <w:proofErr w:type="spellEnd"/>
      <w:r w:rsidRPr="00684D8A">
        <w:rPr>
          <w:rFonts w:ascii="Times New Roman" w:eastAsia="Calibri" w:hAnsi="Times New Roman" w:cs="Times New Roman"/>
          <w:sz w:val="28"/>
          <w:szCs w:val="28"/>
        </w:rPr>
        <w:t>), зарегистрировано 4 ДТП (АППГ - 7), -42,9 %.  В таких ДТП 4 человека погибло (</w:t>
      </w:r>
      <w:proofErr w:type="spellStart"/>
      <w:r w:rsidRPr="00684D8A">
        <w:rPr>
          <w:rFonts w:ascii="Times New Roman" w:eastAsia="Calibri" w:hAnsi="Times New Roman" w:cs="Times New Roman"/>
          <w:sz w:val="28"/>
          <w:szCs w:val="28"/>
        </w:rPr>
        <w:t>стаб</w:t>
      </w:r>
      <w:proofErr w:type="spellEnd"/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.)  и 11 получили ранения (+120%). 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Состояние аварийности в рамках сельских и поселковых поселениях  выглядит следующим образом: наибольшее количество </w:t>
      </w:r>
      <w:proofErr w:type="spellStart"/>
      <w:proofErr w:type="gramStart"/>
      <w:r w:rsidRPr="00684D8A">
        <w:rPr>
          <w:rFonts w:ascii="Times New Roman" w:eastAsia="Calibri" w:hAnsi="Times New Roman" w:cs="Times New Roman"/>
          <w:sz w:val="28"/>
          <w:szCs w:val="28"/>
        </w:rPr>
        <w:t>дорожно</w:t>
      </w:r>
      <w:proofErr w:type="spellEnd"/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 – транспортных</w:t>
      </w:r>
      <w:proofErr w:type="gramEnd"/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 происшествий совершено в городском поселении «Северный» (всего – 5, 7 человек получили ранения), </w:t>
      </w:r>
      <w:proofErr w:type="spellStart"/>
      <w:r w:rsidRPr="00684D8A">
        <w:rPr>
          <w:rFonts w:ascii="Times New Roman" w:eastAsia="Calibri" w:hAnsi="Times New Roman" w:cs="Times New Roman"/>
          <w:sz w:val="28"/>
          <w:szCs w:val="28"/>
        </w:rPr>
        <w:t>Новосадовском</w:t>
      </w:r>
      <w:proofErr w:type="spellEnd"/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 (всего – 5, 5 человек получили ранения), Майском (всего – 4, 5 человек получили ранения), </w:t>
      </w:r>
      <w:proofErr w:type="spellStart"/>
      <w:r w:rsidRPr="00684D8A">
        <w:rPr>
          <w:rFonts w:ascii="Times New Roman" w:eastAsia="Calibri" w:hAnsi="Times New Roman" w:cs="Times New Roman"/>
          <w:sz w:val="28"/>
          <w:szCs w:val="28"/>
        </w:rPr>
        <w:t>Тавровском</w:t>
      </w:r>
      <w:proofErr w:type="spellEnd"/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  (всего – 4, 4 человека получили ранения) и Дубовском (всего – 4, 6 раненых, 1 погиб) сельских поселениях. По тяжести последствий Стрелецкое</w:t>
      </w:r>
      <w:r w:rsidR="00852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(3 погибло, 11 раненых), Дубовское (1 погиб, 6 раненых), </w:t>
      </w:r>
      <w:proofErr w:type="spellStart"/>
      <w:r w:rsidRPr="00684D8A">
        <w:rPr>
          <w:rFonts w:ascii="Times New Roman" w:eastAsia="Calibri" w:hAnsi="Times New Roman" w:cs="Times New Roman"/>
          <w:sz w:val="28"/>
          <w:szCs w:val="28"/>
        </w:rPr>
        <w:t>Бессоновское</w:t>
      </w:r>
      <w:proofErr w:type="spellEnd"/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 сельские поселения (1 погиб).  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 Рассматривая </w:t>
      </w:r>
      <w:proofErr w:type="spellStart"/>
      <w:proofErr w:type="gramStart"/>
      <w:r w:rsidRPr="00684D8A">
        <w:rPr>
          <w:rFonts w:ascii="Times New Roman" w:eastAsia="Calibri" w:hAnsi="Times New Roman" w:cs="Times New Roman"/>
          <w:sz w:val="28"/>
          <w:szCs w:val="28"/>
        </w:rPr>
        <w:t>дорожно</w:t>
      </w:r>
      <w:proofErr w:type="spellEnd"/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 – транспортную</w:t>
      </w:r>
      <w:proofErr w:type="gramEnd"/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 аварийность в привязке к местам совершения </w:t>
      </w:r>
      <w:proofErr w:type="spellStart"/>
      <w:r w:rsidRPr="00684D8A">
        <w:rPr>
          <w:rFonts w:ascii="Times New Roman" w:eastAsia="Calibri" w:hAnsi="Times New Roman" w:cs="Times New Roman"/>
          <w:sz w:val="28"/>
          <w:szCs w:val="28"/>
        </w:rPr>
        <w:t>дорожно</w:t>
      </w:r>
      <w:proofErr w:type="spellEnd"/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 – транспортных происшествий, следует учитывать, что на территории автомобильных дорог в населенных пунктах наблюдается рост зарегистрированных автоаварий по отношению  к дорогам вне населенных пунктов  (42, +91%), при этом также на данной категории дорог наблюдается рост по тяжести последствий  - 6 погибших  (+50%) и раненных 62  человека (+68 %). В то же время требует внимания и аварийность вне пределов населенных пунктов. </w:t>
      </w:r>
      <w:r w:rsidR="00852F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Так, наибольшей тяжестью последствий характеризуются </w:t>
      </w:r>
      <w:proofErr w:type="spellStart"/>
      <w:proofErr w:type="gramStart"/>
      <w:r w:rsidRPr="00684D8A">
        <w:rPr>
          <w:rFonts w:ascii="Times New Roman" w:eastAsia="Calibri" w:hAnsi="Times New Roman" w:cs="Times New Roman"/>
          <w:sz w:val="28"/>
          <w:szCs w:val="28"/>
        </w:rPr>
        <w:t>дорожно</w:t>
      </w:r>
      <w:proofErr w:type="spellEnd"/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 – транспортные</w:t>
      </w:r>
      <w:proofErr w:type="gramEnd"/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 происшествия, произошедшие на автомобильной дороге федерального значения </w:t>
      </w:r>
      <w:r w:rsidR="00852FCE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684D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(6 ДТП, 8 раненых) и регионального значения (5 ДТП, 13 раненых), что обусловлено высокой скоростью  дорожного движения на них. 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D8A">
        <w:rPr>
          <w:rFonts w:ascii="Times New Roman" w:eastAsia="Calibri" w:hAnsi="Times New Roman" w:cs="Times New Roman"/>
          <w:b/>
          <w:sz w:val="28"/>
          <w:szCs w:val="28"/>
        </w:rPr>
        <w:t>ДТП с участием пешеходов: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За анализируемый период 2018 года зарегистрировано 18 (АППГ – 26, </w:t>
      </w:r>
      <w:r w:rsidR="00852FC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84D8A">
        <w:rPr>
          <w:rFonts w:ascii="Times New Roman" w:eastAsia="Calibri" w:hAnsi="Times New Roman" w:cs="Times New Roman"/>
          <w:sz w:val="28"/>
          <w:szCs w:val="28"/>
        </w:rPr>
        <w:t>-</w:t>
      </w:r>
      <w:r w:rsidR="00852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8A">
        <w:rPr>
          <w:rFonts w:ascii="Times New Roman" w:eastAsia="Calibri" w:hAnsi="Times New Roman" w:cs="Times New Roman"/>
          <w:sz w:val="28"/>
          <w:szCs w:val="28"/>
        </w:rPr>
        <w:t>30,8%) ДТП, связанных с наездами на пешеходов, в которых 2 (АППГ – 5, -60 %) человек</w:t>
      </w:r>
      <w:r w:rsidR="00852FCE">
        <w:rPr>
          <w:rFonts w:ascii="Times New Roman" w:eastAsia="Calibri" w:hAnsi="Times New Roman" w:cs="Times New Roman"/>
          <w:sz w:val="28"/>
          <w:szCs w:val="28"/>
        </w:rPr>
        <w:t>а</w:t>
      </w: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 погибло и 16 (АППГ – 23, -30,4 %) получили ранения различной степени тяжести. 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На пешеходных переходах совершено 10 ДТП, в которых 1 человек погиб </w:t>
      </w:r>
      <w:r w:rsidR="00852F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684D8A">
        <w:rPr>
          <w:rFonts w:ascii="Times New Roman" w:eastAsia="Calibri" w:hAnsi="Times New Roman" w:cs="Times New Roman"/>
          <w:sz w:val="28"/>
          <w:szCs w:val="28"/>
        </w:rPr>
        <w:t>и 9 получили травмы.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Наблюдается снижение количества ДТП, совершенных по вине самих пешеходов – 5 (-50%). В таких ДТП 5 пешеходам  получили травмы (-50%),  по вине  самих водителей   -  14 ДТП (-26,3 %), в которых 2 человека погибло (-50%) и </w:t>
      </w:r>
      <w:r w:rsidR="00852FCE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 12 получили ранения (-29,4%). 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>В рамках обеспечения условий по безопасности движения пешеходов в адрес владельцев (балансодержателей) улиц и дорог выдано 16 предписаний, направлено</w:t>
      </w:r>
      <w:r w:rsidR="00852F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 4 представления, составлен 1 административный материал по ч.1 ст.12.34 КоАП РФ в отношении юридического лица (МБУ «</w:t>
      </w:r>
      <w:proofErr w:type="spellStart"/>
      <w:r w:rsidRPr="00684D8A">
        <w:rPr>
          <w:rFonts w:ascii="Times New Roman" w:eastAsia="Calibri" w:hAnsi="Times New Roman" w:cs="Times New Roman"/>
          <w:sz w:val="28"/>
          <w:szCs w:val="28"/>
        </w:rPr>
        <w:t>Белгорблагоустройство</w:t>
      </w:r>
      <w:proofErr w:type="spellEnd"/>
      <w:r w:rsidRPr="00684D8A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За несоблюдение требований по обеспечению безопасности дорожного движения при содержании дорог по ст. 12.34 КоАП РФ составлено </w:t>
      </w:r>
      <w:r w:rsidR="00852F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4 административных материала в отношении должностных лиц.  </w:t>
      </w:r>
    </w:p>
    <w:p w:rsidR="00684D8A" w:rsidRPr="00684D8A" w:rsidRDefault="00684D8A" w:rsidP="00684D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4D8A" w:rsidRPr="00684D8A" w:rsidRDefault="00684D8A" w:rsidP="00684D8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84D8A">
        <w:rPr>
          <w:rFonts w:ascii="Times New Roman" w:eastAsia="Calibri" w:hAnsi="Times New Roman" w:cs="Times New Roman"/>
          <w:b/>
          <w:sz w:val="28"/>
          <w:szCs w:val="28"/>
        </w:rPr>
        <w:t>Детский дорожно-транспортный травматизм:</w:t>
      </w:r>
    </w:p>
    <w:p w:rsidR="00684D8A" w:rsidRPr="00684D8A" w:rsidRDefault="00684D8A" w:rsidP="00684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>За 8 месяцев 2018 года н</w:t>
      </w:r>
      <w:r w:rsidRPr="00684D8A">
        <w:rPr>
          <w:rFonts w:ascii="Times New Roman" w:eastAsia="Calibri" w:hAnsi="Times New Roman" w:cs="Times New Roman"/>
          <w:iCs/>
          <w:sz w:val="28"/>
          <w:szCs w:val="28"/>
        </w:rPr>
        <w:t xml:space="preserve">а дорогах Белгородского района зарегистрировано </w:t>
      </w:r>
      <w:r w:rsidR="00852FC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</w:t>
      </w:r>
      <w:r w:rsidRPr="00684D8A">
        <w:rPr>
          <w:rFonts w:ascii="Times New Roman" w:eastAsia="Calibri" w:hAnsi="Times New Roman" w:cs="Times New Roman"/>
          <w:iCs/>
          <w:sz w:val="28"/>
          <w:szCs w:val="28"/>
        </w:rPr>
        <w:t xml:space="preserve">10 дорожно-транспортных происшествий с участием детей до 16 лет, в которых </w:t>
      </w:r>
      <w:r w:rsidR="00852FC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</w:t>
      </w:r>
      <w:r w:rsidRPr="00684D8A">
        <w:rPr>
          <w:rFonts w:ascii="Times New Roman" w:eastAsia="Calibri" w:hAnsi="Times New Roman" w:cs="Times New Roman"/>
          <w:iCs/>
          <w:sz w:val="28"/>
          <w:szCs w:val="28"/>
        </w:rPr>
        <w:t xml:space="preserve">12 несовершеннолетних получили ранения, погибших нет. По сравнению </w:t>
      </w:r>
      <w:r w:rsidR="00852FC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</w:t>
      </w:r>
      <w:r w:rsidRPr="00684D8A">
        <w:rPr>
          <w:rFonts w:ascii="Times New Roman" w:eastAsia="Calibri" w:hAnsi="Times New Roman" w:cs="Times New Roman"/>
          <w:iCs/>
          <w:sz w:val="28"/>
          <w:szCs w:val="28"/>
        </w:rPr>
        <w:t>с аналогичным периодом 2017 года произошло уменьшение основных показателей аварийности с участием детей: количество ДТП и раненых в них детей уменьшилось  на 37,5 % и 33,3% соответственно.</w:t>
      </w:r>
    </w:p>
    <w:p w:rsidR="00684D8A" w:rsidRPr="00684D8A" w:rsidRDefault="00684D8A" w:rsidP="00684D8A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По причине несоблюдения ПДД самими несовершеннолетними зарегистрировано 1 ДТП (-66,7%), 8 - происшествий допущены по вине водителей (при этом, одним водителем не соблюдены требования, предъявляемые к перевозке  детей). </w:t>
      </w:r>
    </w:p>
    <w:p w:rsidR="00684D8A" w:rsidRPr="00684D8A" w:rsidRDefault="00684D8A" w:rsidP="00684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>Причинами совершения дорожно-транспортных происшествий с участием детей явились:</w:t>
      </w:r>
    </w:p>
    <w:p w:rsidR="00684D8A" w:rsidRPr="00684D8A" w:rsidRDefault="00684D8A" w:rsidP="00684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- несоблюдение очередности проезда; </w:t>
      </w:r>
    </w:p>
    <w:p w:rsidR="00684D8A" w:rsidRPr="00684D8A" w:rsidRDefault="00684D8A" w:rsidP="00684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>- нарушение требований сигнала светофора;</w:t>
      </w:r>
    </w:p>
    <w:p w:rsidR="00684D8A" w:rsidRPr="00684D8A" w:rsidRDefault="00684D8A" w:rsidP="00684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>-нарушение правил проезда пешеходного перехода;</w:t>
      </w:r>
    </w:p>
    <w:p w:rsidR="00684D8A" w:rsidRPr="00684D8A" w:rsidRDefault="00684D8A" w:rsidP="00684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>-выезд на полосу, предназначенную для встречного движения;</w:t>
      </w:r>
    </w:p>
    <w:p w:rsidR="00684D8A" w:rsidRPr="00684D8A" w:rsidRDefault="00684D8A" w:rsidP="00684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-нарушение правил расположения ТС на проезжей части. </w:t>
      </w:r>
    </w:p>
    <w:p w:rsidR="00684D8A" w:rsidRPr="00684D8A" w:rsidRDefault="00684D8A" w:rsidP="00684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Дети стали участниками ДТП в качестве пассажиров в 5 ДТП, в качестве пешехода – 3 ДТП, в качестве велосипедистов – 2.     </w:t>
      </w:r>
    </w:p>
    <w:p w:rsidR="00684D8A" w:rsidRPr="00684D8A" w:rsidRDefault="00684D8A" w:rsidP="00684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Рост общего количества дорожно-транспортных происшествий с вышеуказанной категорией участников дорожного движения допущен в городских поселениях Северный и </w:t>
      </w:r>
      <w:proofErr w:type="gramStart"/>
      <w:r w:rsidRPr="00684D8A">
        <w:rPr>
          <w:rFonts w:ascii="Times New Roman" w:eastAsia="Calibri" w:hAnsi="Times New Roman" w:cs="Times New Roman"/>
          <w:sz w:val="28"/>
          <w:szCs w:val="28"/>
        </w:rPr>
        <w:t>Разумное</w:t>
      </w:r>
      <w:proofErr w:type="gramEnd"/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, а также в Никольском и Майском  сельских поселениях.  </w:t>
      </w:r>
    </w:p>
    <w:p w:rsidR="00684D8A" w:rsidRPr="00684D8A" w:rsidRDefault="00684D8A" w:rsidP="00684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происшествий с участием детей младшего школьного возраста (от 1 до 7 лет) составляет 3, среднего школьного возраста (от 08 до 11 лет) – 4, старшеклассников (от 12 до 15 лет) – 5. </w:t>
      </w:r>
    </w:p>
    <w:p w:rsidR="00684D8A" w:rsidRPr="00684D8A" w:rsidRDefault="00684D8A" w:rsidP="00684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8A">
        <w:rPr>
          <w:rFonts w:ascii="Times New Roman" w:eastAsia="Times New Roman" w:hAnsi="Times New Roman" w:cs="Times New Roman"/>
          <w:sz w:val="28"/>
          <w:szCs w:val="28"/>
        </w:rPr>
        <w:t xml:space="preserve">По месяцам: самым </w:t>
      </w:r>
      <w:proofErr w:type="spellStart"/>
      <w:r w:rsidRPr="00684D8A">
        <w:rPr>
          <w:rFonts w:ascii="Times New Roman" w:eastAsia="Times New Roman" w:hAnsi="Times New Roman" w:cs="Times New Roman"/>
          <w:sz w:val="28"/>
          <w:szCs w:val="28"/>
        </w:rPr>
        <w:t>травмоопасным</w:t>
      </w:r>
      <w:proofErr w:type="spellEnd"/>
      <w:r w:rsidRPr="00684D8A">
        <w:rPr>
          <w:rFonts w:ascii="Times New Roman" w:eastAsia="Times New Roman" w:hAnsi="Times New Roman" w:cs="Times New Roman"/>
          <w:sz w:val="28"/>
          <w:szCs w:val="28"/>
        </w:rPr>
        <w:t xml:space="preserve"> месяцем стал август (5 ДТП). </w:t>
      </w:r>
    </w:p>
    <w:p w:rsidR="00684D8A" w:rsidRPr="00684D8A" w:rsidRDefault="00684D8A" w:rsidP="00684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8A">
        <w:rPr>
          <w:rFonts w:ascii="Times New Roman" w:eastAsia="Times New Roman" w:hAnsi="Times New Roman" w:cs="Times New Roman"/>
          <w:sz w:val="28"/>
          <w:szCs w:val="28"/>
        </w:rPr>
        <w:t xml:space="preserve">По дням недели: аварийными днями недели стали – суббота, воскресенье, среда (8 ДТП). </w:t>
      </w:r>
    </w:p>
    <w:p w:rsidR="00684D8A" w:rsidRPr="00684D8A" w:rsidRDefault="00684D8A" w:rsidP="00684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8A">
        <w:rPr>
          <w:rFonts w:ascii="Times New Roman" w:eastAsia="Times New Roman" w:hAnsi="Times New Roman" w:cs="Times New Roman"/>
          <w:sz w:val="28"/>
          <w:szCs w:val="28"/>
        </w:rPr>
        <w:t xml:space="preserve">По времени суток: самым аварийным временем суток является промежуток времени с 16.00 час. до 19.00 час. – 5 ДТП. </w:t>
      </w:r>
    </w:p>
    <w:p w:rsidR="00684D8A" w:rsidRPr="00684D8A" w:rsidRDefault="00684D8A" w:rsidP="00684D8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84D8A" w:rsidRPr="00684D8A" w:rsidRDefault="00684D8A" w:rsidP="00684D8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84D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ДТП по видам: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Рассматривая структуру аварийности, следует отметить, что основными видами ДТП являются столкновения транспортных средств и наезды на пешеходов, удельный вес которых составляет 46,9 % и 28,1 % соответственно.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>В целом, происшествия, зарегистрированные за 8 месяцев 2018 года, распределяются следующим образом:</w:t>
      </w:r>
    </w:p>
    <w:p w:rsidR="00684D8A" w:rsidRPr="00684D8A" w:rsidRDefault="00684D8A" w:rsidP="00684D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>-</w:t>
      </w:r>
      <w:r w:rsidR="00852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столкновения транспортных средств - 30 (-50,8%), 5 погибло (-37,5) и ранено 56 человек (-30,9%); </w:t>
      </w:r>
    </w:p>
    <w:p w:rsidR="00684D8A" w:rsidRPr="00684D8A" w:rsidRDefault="00684D8A" w:rsidP="00684D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>-</w:t>
      </w:r>
      <w:r w:rsidR="00852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наезды на пешеходов - 18, (-30,8%), 2 погибло (-60%) и 16 человек ранено </w:t>
      </w:r>
      <w:r w:rsidR="00852FC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684D8A">
        <w:rPr>
          <w:rFonts w:ascii="Times New Roman" w:eastAsia="Calibri" w:hAnsi="Times New Roman" w:cs="Times New Roman"/>
          <w:sz w:val="28"/>
          <w:szCs w:val="28"/>
        </w:rPr>
        <w:t>(-30,4 %).</w:t>
      </w:r>
    </w:p>
    <w:p w:rsidR="00684D8A" w:rsidRPr="00684D8A" w:rsidRDefault="00684D8A" w:rsidP="00684D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D8A" w:rsidRPr="00684D8A" w:rsidRDefault="00684D8A" w:rsidP="00684D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ДТП по вине водителей транспортных средств: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>По итогам 8</w:t>
      </w:r>
      <w:r w:rsidR="00852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-ми</w:t>
      </w:r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месяцев 2018 года основными причинами ДТП явились: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>- выезд на встречную полосу движения – 5 ДТП (-50 %), 4 человека погибло (+33,3%) и 15 ранено (+15,4%);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>- несоблюдение очередности проезда перекрестков – 16 ДТП (-50%), 1 погиб (-50%) и 25 раненых (-50 %);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>- неправильный выбор дистанции – 6 ДТП (-33,3%), 9 ранено (-10%);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>- нарушение правил расположения транспортных средств на проезжей части – 16 ДТП (-48,4%), 3 погибло (-57,1%), 28 ранено (-20%);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852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>нарушение правил проезда пешеходных переходов – 9 (</w:t>
      </w:r>
      <w:proofErr w:type="spellStart"/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>стаб</w:t>
      </w:r>
      <w:proofErr w:type="spellEnd"/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>.), 1 погиб (</w:t>
      </w:r>
      <w:proofErr w:type="spellStart"/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>стаб</w:t>
      </w:r>
      <w:proofErr w:type="spellEnd"/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>.) и 8 ранено (</w:t>
      </w:r>
      <w:proofErr w:type="spellStart"/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>стаб</w:t>
      </w:r>
      <w:proofErr w:type="spellEnd"/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>.);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852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>проезд на запрещающий сигнал светофора – 1 (+100%), 1 ранен (+100%).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вине водителей автобусов ДТП не зарегистрировано, по вине водителя мототранспорта - 1 ДТП.  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D8A" w:rsidRPr="00684D8A" w:rsidRDefault="00684D8A" w:rsidP="00684D8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84D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ДТП по дням недели и времени суток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Наиболее аварийными днями недели за отчетный период 2018 года являются пятница и суббота (зарегистрировано 24 ДТП, 29 раненых, 3 погибших). 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D8A">
        <w:rPr>
          <w:rFonts w:ascii="Times New Roman" w:eastAsia="Calibri" w:hAnsi="Times New Roman" w:cs="Times New Roman"/>
          <w:color w:val="000000"/>
          <w:sz w:val="28"/>
          <w:szCs w:val="28"/>
        </w:rPr>
        <w:t>Наиболее аварийной частью суток являются промежутки времени с 06:00 до 08:00 часов – совершено 12 ДТП (16 раненых, 2 погибших), 16:00 до 23:00 – совершено 25 ДТП (31 раненый, 2 погибло), по тяжести последствий в период времени с 04:00 до 05:00 (3 погибших).</w:t>
      </w:r>
    </w:p>
    <w:p w:rsidR="00684D8A" w:rsidRPr="00684D8A" w:rsidRDefault="00684D8A" w:rsidP="0068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D8A" w:rsidRPr="00684D8A" w:rsidRDefault="00684D8A" w:rsidP="00684D8A">
      <w:pPr>
        <w:tabs>
          <w:tab w:val="left" w:pos="300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84D8A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Состояние правоприменительной деятельности:</w:t>
      </w:r>
    </w:p>
    <w:p w:rsidR="00684D8A" w:rsidRPr="00684D8A" w:rsidRDefault="00684D8A" w:rsidP="00684D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В ходе повседневной надзорной деятельности и проведения профилактических мероприятий за 8 месяцев 2018 года личным составом </w:t>
      </w:r>
      <w:r w:rsidRPr="00684D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Госавтоинспекции ОМВД России по Белгородскому району выявлено и пресечено 10 112 (АППГ – 10 128, -0,15 %) правонарушений в области обеспечения безопасности дорожного движения, в том числе: </w:t>
      </w:r>
    </w:p>
    <w:p w:rsidR="00684D8A" w:rsidRPr="00684D8A" w:rsidRDefault="00684D8A" w:rsidP="00684D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>246 (АППГ – 253, -2,8%) – управление ТС в состоянии опьянения (включая невыполнение требования о прохождении мед. освидетельствования);</w:t>
      </w:r>
    </w:p>
    <w:p w:rsidR="00684D8A" w:rsidRPr="00684D8A" w:rsidRDefault="00684D8A" w:rsidP="00684D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1281 (АППГ – 1202, +6,5%) – нарушений правил дорожного движения пешеходами, из них в отношении 111 (АППГ – 92, +21%) пешеходов возбуждено административное производство </w:t>
      </w:r>
      <w:r w:rsidRPr="00684D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 отсутствие </w:t>
      </w:r>
      <w:proofErr w:type="spellStart"/>
      <w:r w:rsidRPr="00684D8A">
        <w:rPr>
          <w:rFonts w:ascii="Times New Roman" w:eastAsia="Calibri" w:hAnsi="Times New Roman" w:cs="Times New Roman"/>
          <w:b/>
          <w:i/>
          <w:sz w:val="28"/>
          <w:szCs w:val="28"/>
        </w:rPr>
        <w:t>световозвращающих</w:t>
      </w:r>
      <w:proofErr w:type="spellEnd"/>
      <w:r w:rsidRPr="00684D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элементов;</w:t>
      </w:r>
    </w:p>
    <w:p w:rsidR="00684D8A" w:rsidRPr="00684D8A" w:rsidRDefault="00684D8A" w:rsidP="00684D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>42 (АППГ – 37, +13,5 %) – выезд на полосу встречного движения;</w:t>
      </w:r>
    </w:p>
    <w:p w:rsidR="00684D8A" w:rsidRPr="00684D8A" w:rsidRDefault="00684D8A" w:rsidP="00684D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>780 (АППГ – 888, -12,1%) - не предоставление преимущества в движении пешеходам;</w:t>
      </w:r>
    </w:p>
    <w:p w:rsidR="00684D8A" w:rsidRPr="00684D8A" w:rsidRDefault="00684D8A" w:rsidP="00684D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>666 (АППГ – 492, +35,4 %) - нарушение правил перевозки детей.</w:t>
      </w:r>
    </w:p>
    <w:p w:rsidR="00684D8A" w:rsidRPr="00684D8A" w:rsidRDefault="00684D8A" w:rsidP="00684D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административной ответственности привлечен 641 иностранный гражданин, из них с </w:t>
      </w:r>
      <w:r w:rsidRPr="00684D8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использованием АПМ «Гладиолус»</w:t>
      </w: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административной ответственности за истекший период по ст. 12.9 КоАП РФ (превышение установленной скорости движения) привлечено 564 вышеуказанных участников дорожного движения.  </w:t>
      </w:r>
    </w:p>
    <w:p w:rsidR="00684D8A" w:rsidRPr="00684D8A" w:rsidRDefault="00684D8A" w:rsidP="00684D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>В текущем периоде отделом возбуждено 161 дело об административном правонарушении (АППГ – 186) по статье 20.25 КоАП РФ. Административный арест, как мера административного наказания не применялась.</w:t>
      </w:r>
    </w:p>
    <w:p w:rsidR="00684D8A" w:rsidRPr="00684D8A" w:rsidRDefault="00684D8A" w:rsidP="00684D8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4D8A" w:rsidRPr="00684D8A" w:rsidRDefault="00684D8A" w:rsidP="00684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Наложено штрафов на сумму 17 101 500 рублей, взыскано 15 904 538 рублей, процент </w:t>
      </w:r>
      <w:proofErr w:type="spellStart"/>
      <w:r w:rsidRPr="00684D8A">
        <w:rPr>
          <w:rFonts w:ascii="Times New Roman" w:eastAsia="Calibri" w:hAnsi="Times New Roman" w:cs="Times New Roman"/>
          <w:sz w:val="28"/>
          <w:szCs w:val="28"/>
        </w:rPr>
        <w:t>взыскаемости</w:t>
      </w:r>
      <w:proofErr w:type="spellEnd"/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 составил 93%.</w:t>
      </w:r>
    </w:p>
    <w:p w:rsidR="00684D8A" w:rsidRPr="00684D8A" w:rsidRDefault="00684D8A" w:rsidP="00684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 xml:space="preserve">Направлено в суд 520 административных материалов (при этом судебными инстанциями права управления лишены 200 граждан, назначено наказание в виде административного штрафа 183 гражданам, 44 – в виде административного ареста, 10 – обязательные работы).  </w:t>
      </w:r>
    </w:p>
    <w:p w:rsidR="00684D8A" w:rsidRPr="00684D8A" w:rsidRDefault="00684D8A" w:rsidP="00684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8A">
        <w:rPr>
          <w:rFonts w:ascii="Times New Roman" w:eastAsia="Calibri" w:hAnsi="Times New Roman" w:cs="Times New Roman"/>
          <w:sz w:val="28"/>
          <w:szCs w:val="28"/>
        </w:rPr>
        <w:t>Судебным приставам направлено 6 182 административных материалов.</w:t>
      </w:r>
    </w:p>
    <w:p w:rsidR="00684D8A" w:rsidRPr="00684D8A" w:rsidRDefault="00684D8A" w:rsidP="00684D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84D8A" w:rsidRPr="00684D8A" w:rsidRDefault="00684D8A" w:rsidP="00684D8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84D8A" w:rsidRPr="00684D8A" w:rsidRDefault="00684D8A" w:rsidP="00684D8A">
      <w:pPr>
        <w:spacing w:after="0" w:line="240" w:lineRule="auto"/>
        <w:ind w:left="57" w:right="57"/>
        <w:jc w:val="right"/>
        <w:rPr>
          <w:rFonts w:ascii="Calibri" w:eastAsia="Calibri" w:hAnsi="Calibri" w:cs="Times New Roman"/>
          <w:b/>
          <w:i/>
          <w:sz w:val="28"/>
          <w:szCs w:val="28"/>
        </w:rPr>
      </w:pPr>
      <w:r w:rsidRPr="00684D8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Pr="00684D8A">
        <w:rPr>
          <w:rFonts w:ascii="Times New Roman" w:eastAsia="Calibri" w:hAnsi="Times New Roman" w:cs="Times New Roman"/>
          <w:b/>
          <w:i/>
          <w:sz w:val="28"/>
          <w:szCs w:val="28"/>
        </w:rPr>
        <w:t>Госавтоинспекция ОМВД России по Белгородскому району</w:t>
      </w:r>
      <w:r w:rsidRPr="00684D8A">
        <w:rPr>
          <w:rFonts w:ascii="Calibri" w:eastAsia="Calibri" w:hAnsi="Calibri" w:cs="Times New Roman"/>
          <w:b/>
          <w:i/>
          <w:sz w:val="28"/>
          <w:szCs w:val="28"/>
        </w:rPr>
        <w:t>.</w:t>
      </w:r>
    </w:p>
    <w:p w:rsidR="00684D8A" w:rsidRPr="00684D8A" w:rsidRDefault="00684D8A" w:rsidP="00684D8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D8A" w:rsidRPr="00684D8A" w:rsidRDefault="00684D8A" w:rsidP="00684D8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84D8A" w:rsidRPr="00684D8A" w:rsidRDefault="00684D8A" w:rsidP="00684D8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84D8A" w:rsidRPr="00684D8A" w:rsidRDefault="00684D8A" w:rsidP="00684D8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84D8A" w:rsidRPr="00684D8A" w:rsidRDefault="00684D8A" w:rsidP="00684D8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84D8A" w:rsidRPr="00684D8A" w:rsidRDefault="00684D8A" w:rsidP="00684D8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84D8A" w:rsidRPr="00684D8A" w:rsidRDefault="00684D8A" w:rsidP="00684D8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84D8A" w:rsidRDefault="00684D8A" w:rsidP="00684D8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52FCE" w:rsidRDefault="00852FCE" w:rsidP="00684D8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52FCE" w:rsidRDefault="00852FCE" w:rsidP="00684D8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52FCE" w:rsidRDefault="00852FCE" w:rsidP="00684D8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52FCE" w:rsidRDefault="00852FCE" w:rsidP="00684D8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52FCE" w:rsidRDefault="00852FCE" w:rsidP="00684D8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52FCE" w:rsidRDefault="00852FCE" w:rsidP="00684D8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52FCE" w:rsidRDefault="00852FCE" w:rsidP="00684D8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52FCE" w:rsidRDefault="00852FCE" w:rsidP="00684D8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52FCE" w:rsidRDefault="00852FCE" w:rsidP="00684D8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52FCE" w:rsidRPr="00684D8A" w:rsidRDefault="00852FCE" w:rsidP="00852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84D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852FCE" w:rsidRPr="00684D8A" w:rsidRDefault="00852FCE" w:rsidP="00852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84D8A">
        <w:rPr>
          <w:rFonts w:ascii="Times New Roman" w:hAnsi="Times New Roman" w:cs="Times New Roman"/>
          <w:sz w:val="24"/>
          <w:szCs w:val="24"/>
        </w:rPr>
        <w:t xml:space="preserve">к письму Управления образования </w:t>
      </w:r>
    </w:p>
    <w:p w:rsidR="00852FCE" w:rsidRPr="00684D8A" w:rsidRDefault="00852FCE" w:rsidP="00852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84D8A">
        <w:rPr>
          <w:rFonts w:ascii="Times New Roman" w:hAnsi="Times New Roman" w:cs="Times New Roman"/>
          <w:sz w:val="24"/>
          <w:szCs w:val="24"/>
        </w:rPr>
        <w:t xml:space="preserve">администрации Белгородского района </w:t>
      </w:r>
    </w:p>
    <w:p w:rsidR="00852FCE" w:rsidRDefault="00852FCE" w:rsidP="00852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84D8A">
        <w:rPr>
          <w:rFonts w:ascii="Times New Roman" w:hAnsi="Times New Roman" w:cs="Times New Roman"/>
          <w:sz w:val="24"/>
          <w:szCs w:val="24"/>
        </w:rPr>
        <w:t xml:space="preserve">№ _______ </w:t>
      </w:r>
      <w:r>
        <w:rPr>
          <w:rFonts w:ascii="Times New Roman" w:hAnsi="Times New Roman" w:cs="Times New Roman"/>
          <w:sz w:val="24"/>
          <w:szCs w:val="24"/>
        </w:rPr>
        <w:t>от «____» сентября 2018 года</w:t>
      </w:r>
    </w:p>
    <w:p w:rsidR="00852FCE" w:rsidRDefault="00852FCE" w:rsidP="00852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CE" w:rsidRDefault="00852FCE" w:rsidP="00852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CE" w:rsidRPr="00852FCE" w:rsidRDefault="00852FCE" w:rsidP="0085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</w:t>
      </w:r>
    </w:p>
    <w:p w:rsidR="00852FCE" w:rsidRPr="00852FCE" w:rsidRDefault="00852FCE" w:rsidP="0085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сотрудников отдела ГИБДД, ОВ ДПС ГИБДД ОМВД России                                              по Белгородскому району, ответственных за проведение профилактических бесед в образовательных организациях Белгородского района</w:t>
      </w:r>
    </w:p>
    <w:p w:rsidR="00852FCE" w:rsidRPr="00852FCE" w:rsidRDefault="00852FCE" w:rsidP="00852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4820"/>
      </w:tblGrid>
      <w:tr w:rsidR="00852FCE" w:rsidRPr="00852FCE" w:rsidTr="00186CF2">
        <w:trPr>
          <w:trHeight w:val="90"/>
        </w:trPr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Ответственный</w:t>
            </w:r>
          </w:p>
        </w:tc>
      </w:tr>
      <w:tr w:rsidR="00852FCE" w:rsidRPr="00852FCE" w:rsidTr="00186CF2">
        <w:trPr>
          <w:trHeight w:val="295"/>
        </w:trPr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7 с. Беловское»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Сумченко Игорь Валентинович 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8-930-090-93-62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Беломестненская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МДОУ «Детский сад с. 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Беломестное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Фесенко Вадим Игоревич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8-960-637-01-91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31                                       с. Бессоновка»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Потаскаев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Викторович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8-980-523-38-86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Ближнеигуменская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СОШ»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«Детский сад № 12 с. Ближняя 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Игуменка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Томилин Владислав Русланович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8-951-156-49-71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Весёлолопанская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16 с. Веселая Лопань»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Белашов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Александрович 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8-906-607-33-78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14 с. Головино»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«Детский сад № 13                                                     п. 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Политотдельский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Понасенко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Николаевна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8-904-531-02-84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с УИОП»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«Начальная школа п. Дубовое»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«ОК «Алгоритм Успеха»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комбинированного вида № 8 п. Дубовое»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Баландина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Николаевна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8-910-320-88-00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«Начальная школа с. Ерик»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Канаев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Николаевич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8-320-597-09-99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Журавлёвская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Лихтин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Викторович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8-951-139-77-94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«Комсомольская СОШ»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11                                   п. Комсомольский»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Мячиков Сергей Валентинович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8-915-578-65-15</w:t>
            </w:r>
          </w:p>
        </w:tc>
      </w:tr>
      <w:tr w:rsidR="00852FCE" w:rsidRPr="00852FCE" w:rsidTr="00186CF2">
        <w:trPr>
          <w:trHeight w:val="90"/>
        </w:trPr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Краснооктябрьская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«Детский сад </w:t>
            </w: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общеразвивающего вида № 29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Красный Октябрь»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Фоменко Алексей Владимирович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8-908-784-31-32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Краснохуторская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Пересыпкин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Александрович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8-905-671-19-85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Крутоложская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24 с. Крутой Лог»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Чебордак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Сергеевич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8-919-437-06-50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«Майская гимназия»</w:t>
            </w:r>
          </w:p>
          <w:p w:rsidR="00852FCE" w:rsidRPr="00852FCE" w:rsidRDefault="00852FCE" w:rsidP="00BF7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«Центр развития ребенка – детский сад № 4 п. Майский»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 Владимир Александрович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8-910-322-80-22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 Игорь Александрович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8-920-558-64-60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«Никольская СОШ»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3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Никольское»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Карибов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Николаевич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8-910-364-14-13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Новосадовская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школа                                                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Новосадовый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«Детский сад № 6                                        п. 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Новосадовый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Лихтин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Викторович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8-951-139-77-94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«Октябрьская СОШ                                 им. Ю. Чумака»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1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Октябрьский»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Сополев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Вячеславович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8-920-207-12-92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Чаплин Алексей Викторович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8-905-679-77-37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«Петровская ООШ»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 Андрей Сергеевич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8-951-136-60-49</w:t>
            </w:r>
          </w:p>
        </w:tc>
      </w:tr>
      <w:tr w:rsidR="00852FCE" w:rsidRPr="00852FCE" w:rsidTr="00186CF2">
        <w:trPr>
          <w:trHeight w:val="306"/>
        </w:trPr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«Пушкарская СОШ»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«Детский сад № 17                                     с. 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Пушкарное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Кравцова Алина Александровна 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8-929-000-08-06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Разуменская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№1»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комбинированного вида № 18 п. Разумное»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Кузубов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8-908-780-07-00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Разуменская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комбинированного вида № 19 п. Разумное»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комбинированного вида № 28 п. Разумное»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Канчий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 Васильевич 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8-951-140-32-47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Разуменская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3»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комбинированного вида № 20 п. Разумное»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общеразвивающего вида № 27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Разумное»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Дмитрий Олегович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8-915-578-04-44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«Северная СОШ №1»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21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Северный»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22                                   п. Северный»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Остапов Дмитрий Александрович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8-951-150-39-96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«Северная СОШ № 2»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общеразвивающего № 9 п. Северный»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Сабельников Сергей Витальевич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8-920-562-81-89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Солохинская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Косторной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Юрьевич 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8-951-133-57-02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«Стрелецкая СОШ»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32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Стрелецкое»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Коломыйченко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Евгеньевич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8-904-087-61-30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Тавровская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«Детский сад общеразвивающего вида № 10                            с. 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Таврово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«Детский сад № 23 с. 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Таврово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Оксана Ивановна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8-910-324-49-50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«Детский сад № 5 с. 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Хохлово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30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Петропавловка»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Черкашин Павел Сергеевич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8-906-600-05-99</w:t>
            </w:r>
          </w:p>
        </w:tc>
      </w:tr>
      <w:tr w:rsidR="00852FCE" w:rsidRPr="00852FCE" w:rsidTr="00186CF2"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Щетиновская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Банных Дмитрий Алексеевич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8-910-326-18-33</w:t>
            </w:r>
          </w:p>
        </w:tc>
      </w:tr>
      <w:tr w:rsidR="00852FCE" w:rsidRPr="00852FCE" w:rsidTr="00186CF2">
        <w:trPr>
          <w:trHeight w:val="319"/>
        </w:trPr>
        <w:tc>
          <w:tcPr>
            <w:tcW w:w="709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103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Яснозоренская</w:t>
            </w:r>
            <w:proofErr w:type="spellEnd"/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852FCE" w:rsidRPr="00852FCE" w:rsidRDefault="00852FCE" w:rsidP="0085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общеразвивающего вида № 25 с. Ясные Зори»</w:t>
            </w:r>
          </w:p>
        </w:tc>
        <w:tc>
          <w:tcPr>
            <w:tcW w:w="4820" w:type="dxa"/>
            <w:shd w:val="clear" w:color="auto" w:fill="FFFFFF"/>
          </w:tcPr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 Дмитрий Валерьевич</w:t>
            </w:r>
          </w:p>
          <w:p w:rsidR="00852FCE" w:rsidRPr="00852FCE" w:rsidRDefault="00852FCE" w:rsidP="0085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8-910-222-05-25</w:t>
            </w:r>
          </w:p>
        </w:tc>
      </w:tr>
    </w:tbl>
    <w:p w:rsidR="00852FCE" w:rsidRPr="00852FCE" w:rsidRDefault="00852FCE" w:rsidP="00852FCE">
      <w:pPr>
        <w:tabs>
          <w:tab w:val="left" w:pos="14459"/>
          <w:tab w:val="left" w:pos="14884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2FCE" w:rsidRPr="00852FCE" w:rsidRDefault="00852FCE" w:rsidP="00852FCE">
      <w:pPr>
        <w:tabs>
          <w:tab w:val="left" w:pos="14459"/>
          <w:tab w:val="left" w:pos="14884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4D8A" w:rsidRPr="00684D8A" w:rsidRDefault="00684D8A" w:rsidP="00684D8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684D8A" w:rsidRPr="00684D8A" w:rsidRDefault="00684D8A" w:rsidP="00684D8A">
      <w:pPr>
        <w:spacing w:after="200" w:line="276" w:lineRule="auto"/>
        <w:rPr>
          <w:rFonts w:ascii="Calibri" w:eastAsia="Calibri" w:hAnsi="Calibri" w:cs="Times New Roman"/>
        </w:rPr>
      </w:pPr>
    </w:p>
    <w:p w:rsidR="00684D8A" w:rsidRDefault="00684D8A" w:rsidP="0072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4D8A" w:rsidSect="00FE28FE">
      <w:headerReference w:type="default" r:id="rId7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E0" w:rsidRDefault="00A13CE0" w:rsidP="00D569C8">
      <w:pPr>
        <w:spacing w:after="0" w:line="240" w:lineRule="auto"/>
      </w:pPr>
      <w:r>
        <w:separator/>
      </w:r>
    </w:p>
  </w:endnote>
  <w:endnote w:type="continuationSeparator" w:id="0">
    <w:p w:rsidR="00A13CE0" w:rsidRDefault="00A13CE0" w:rsidP="00D5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E0" w:rsidRDefault="00A13CE0" w:rsidP="00D569C8">
      <w:pPr>
        <w:spacing w:after="0" w:line="240" w:lineRule="auto"/>
      </w:pPr>
      <w:r>
        <w:separator/>
      </w:r>
    </w:p>
  </w:footnote>
  <w:footnote w:type="continuationSeparator" w:id="0">
    <w:p w:rsidR="00A13CE0" w:rsidRDefault="00A13CE0" w:rsidP="00D5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279834"/>
      <w:docPartObj>
        <w:docPartGallery w:val="Page Numbers (Top of Page)"/>
        <w:docPartUnique/>
      </w:docPartObj>
    </w:sdtPr>
    <w:sdtContent>
      <w:p w:rsidR="002E5288" w:rsidRDefault="00CD70E1">
        <w:pPr>
          <w:pStyle w:val="a8"/>
          <w:jc w:val="center"/>
        </w:pPr>
        <w:r>
          <w:fldChar w:fldCharType="begin"/>
        </w:r>
        <w:r w:rsidR="00F72C6A">
          <w:instrText>PAGE   \* MERGEFORMAT</w:instrText>
        </w:r>
        <w:r>
          <w:fldChar w:fldCharType="separate"/>
        </w:r>
        <w:r w:rsidR="00A62D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5288" w:rsidRDefault="002E52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ED9"/>
    <w:multiLevelType w:val="hybridMultilevel"/>
    <w:tmpl w:val="9272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080C"/>
    <w:multiLevelType w:val="hybridMultilevel"/>
    <w:tmpl w:val="75EC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6918"/>
    <w:multiLevelType w:val="hybridMultilevel"/>
    <w:tmpl w:val="A9524F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2F0095"/>
    <w:multiLevelType w:val="hybridMultilevel"/>
    <w:tmpl w:val="FFC2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265AD"/>
    <w:multiLevelType w:val="hybridMultilevel"/>
    <w:tmpl w:val="E74C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45172"/>
    <w:multiLevelType w:val="hybridMultilevel"/>
    <w:tmpl w:val="6D3E79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14810"/>
    <w:multiLevelType w:val="hybridMultilevel"/>
    <w:tmpl w:val="9ACE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83B91"/>
    <w:multiLevelType w:val="hybridMultilevel"/>
    <w:tmpl w:val="C480E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96A04"/>
    <w:multiLevelType w:val="hybridMultilevel"/>
    <w:tmpl w:val="E5E2B0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1726095"/>
    <w:multiLevelType w:val="hybridMultilevel"/>
    <w:tmpl w:val="F9F60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D393E"/>
    <w:multiLevelType w:val="hybridMultilevel"/>
    <w:tmpl w:val="DF2A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D6113"/>
    <w:rsid w:val="00004DBC"/>
    <w:rsid w:val="00044C30"/>
    <w:rsid w:val="000479E8"/>
    <w:rsid w:val="0007508A"/>
    <w:rsid w:val="000B7266"/>
    <w:rsid w:val="000C76DB"/>
    <w:rsid w:val="000D62A3"/>
    <w:rsid w:val="000E1281"/>
    <w:rsid w:val="000F6E81"/>
    <w:rsid w:val="001026A8"/>
    <w:rsid w:val="00110B0D"/>
    <w:rsid w:val="00141440"/>
    <w:rsid w:val="00161225"/>
    <w:rsid w:val="00167D03"/>
    <w:rsid w:val="0017321A"/>
    <w:rsid w:val="00176AF4"/>
    <w:rsid w:val="00181E7F"/>
    <w:rsid w:val="001959D3"/>
    <w:rsid w:val="001A74AC"/>
    <w:rsid w:val="001A7CF0"/>
    <w:rsid w:val="001A7E50"/>
    <w:rsid w:val="001B079C"/>
    <w:rsid w:val="001C6506"/>
    <w:rsid w:val="001D0249"/>
    <w:rsid w:val="001D307B"/>
    <w:rsid w:val="001D6113"/>
    <w:rsid w:val="001E6390"/>
    <w:rsid w:val="001F4960"/>
    <w:rsid w:val="001F5621"/>
    <w:rsid w:val="002100C7"/>
    <w:rsid w:val="002122A8"/>
    <w:rsid w:val="00220EC7"/>
    <w:rsid w:val="0024263E"/>
    <w:rsid w:val="00247561"/>
    <w:rsid w:val="0025481B"/>
    <w:rsid w:val="00275AD4"/>
    <w:rsid w:val="00283BF1"/>
    <w:rsid w:val="002B117B"/>
    <w:rsid w:val="002C24C8"/>
    <w:rsid w:val="002D27C3"/>
    <w:rsid w:val="002D7CF3"/>
    <w:rsid w:val="002E5288"/>
    <w:rsid w:val="002F46C0"/>
    <w:rsid w:val="00363D14"/>
    <w:rsid w:val="0037138C"/>
    <w:rsid w:val="00372E81"/>
    <w:rsid w:val="00384D3E"/>
    <w:rsid w:val="003C249C"/>
    <w:rsid w:val="003C4BC4"/>
    <w:rsid w:val="003D66C1"/>
    <w:rsid w:val="004159C7"/>
    <w:rsid w:val="0042795A"/>
    <w:rsid w:val="00456ACF"/>
    <w:rsid w:val="00461CB0"/>
    <w:rsid w:val="00462800"/>
    <w:rsid w:val="004629A2"/>
    <w:rsid w:val="004D3292"/>
    <w:rsid w:val="004E73B9"/>
    <w:rsid w:val="0051042C"/>
    <w:rsid w:val="005152D2"/>
    <w:rsid w:val="00527E1F"/>
    <w:rsid w:val="00537CCC"/>
    <w:rsid w:val="00543CA4"/>
    <w:rsid w:val="0055501C"/>
    <w:rsid w:val="005722A8"/>
    <w:rsid w:val="00573B4D"/>
    <w:rsid w:val="00577545"/>
    <w:rsid w:val="005836E9"/>
    <w:rsid w:val="00583FE7"/>
    <w:rsid w:val="00596766"/>
    <w:rsid w:val="005A6112"/>
    <w:rsid w:val="005B5DEB"/>
    <w:rsid w:val="005C1BBC"/>
    <w:rsid w:val="005D7EFA"/>
    <w:rsid w:val="00637FAA"/>
    <w:rsid w:val="0064084E"/>
    <w:rsid w:val="00646B88"/>
    <w:rsid w:val="00676C57"/>
    <w:rsid w:val="00681083"/>
    <w:rsid w:val="006824D2"/>
    <w:rsid w:val="00684D8A"/>
    <w:rsid w:val="00693995"/>
    <w:rsid w:val="006A0DE5"/>
    <w:rsid w:val="006B3245"/>
    <w:rsid w:val="006D03CB"/>
    <w:rsid w:val="00711BF1"/>
    <w:rsid w:val="007278F1"/>
    <w:rsid w:val="007365CC"/>
    <w:rsid w:val="00744DBC"/>
    <w:rsid w:val="007668C4"/>
    <w:rsid w:val="00770403"/>
    <w:rsid w:val="00770CE2"/>
    <w:rsid w:val="007855DB"/>
    <w:rsid w:val="007A3EFB"/>
    <w:rsid w:val="007A58ED"/>
    <w:rsid w:val="007A7813"/>
    <w:rsid w:val="008038A0"/>
    <w:rsid w:val="0080789A"/>
    <w:rsid w:val="00807D6F"/>
    <w:rsid w:val="00820769"/>
    <w:rsid w:val="00827ADD"/>
    <w:rsid w:val="00852FCE"/>
    <w:rsid w:val="00896C5C"/>
    <w:rsid w:val="008A3683"/>
    <w:rsid w:val="008C01FA"/>
    <w:rsid w:val="008C69A8"/>
    <w:rsid w:val="008D3515"/>
    <w:rsid w:val="008E25AD"/>
    <w:rsid w:val="008F0B51"/>
    <w:rsid w:val="00926835"/>
    <w:rsid w:val="0094143A"/>
    <w:rsid w:val="0095417C"/>
    <w:rsid w:val="00957D4F"/>
    <w:rsid w:val="009A1EDF"/>
    <w:rsid w:val="009A7D88"/>
    <w:rsid w:val="009C23E7"/>
    <w:rsid w:val="009D74E9"/>
    <w:rsid w:val="009F52ED"/>
    <w:rsid w:val="00A11B35"/>
    <w:rsid w:val="00A13CE0"/>
    <w:rsid w:val="00A45920"/>
    <w:rsid w:val="00A606F3"/>
    <w:rsid w:val="00A62D61"/>
    <w:rsid w:val="00A9326F"/>
    <w:rsid w:val="00A978E7"/>
    <w:rsid w:val="00AC66E0"/>
    <w:rsid w:val="00AD46CD"/>
    <w:rsid w:val="00AE61CD"/>
    <w:rsid w:val="00AF0A93"/>
    <w:rsid w:val="00AF6772"/>
    <w:rsid w:val="00B06CEE"/>
    <w:rsid w:val="00B10859"/>
    <w:rsid w:val="00B24A91"/>
    <w:rsid w:val="00B3131C"/>
    <w:rsid w:val="00B33492"/>
    <w:rsid w:val="00B3433D"/>
    <w:rsid w:val="00B42658"/>
    <w:rsid w:val="00B71A70"/>
    <w:rsid w:val="00B71B8A"/>
    <w:rsid w:val="00B74B62"/>
    <w:rsid w:val="00B75F37"/>
    <w:rsid w:val="00B8461F"/>
    <w:rsid w:val="00B90047"/>
    <w:rsid w:val="00B931A3"/>
    <w:rsid w:val="00BC7D9C"/>
    <w:rsid w:val="00BF6BA4"/>
    <w:rsid w:val="00BF7EE6"/>
    <w:rsid w:val="00C044A7"/>
    <w:rsid w:val="00C239EC"/>
    <w:rsid w:val="00C3427F"/>
    <w:rsid w:val="00C37525"/>
    <w:rsid w:val="00C667D1"/>
    <w:rsid w:val="00C8457C"/>
    <w:rsid w:val="00CA07BD"/>
    <w:rsid w:val="00CA6869"/>
    <w:rsid w:val="00CB45DD"/>
    <w:rsid w:val="00CD2813"/>
    <w:rsid w:val="00CD70E1"/>
    <w:rsid w:val="00CE2E65"/>
    <w:rsid w:val="00CE34F1"/>
    <w:rsid w:val="00D17487"/>
    <w:rsid w:val="00D45ACC"/>
    <w:rsid w:val="00D54A61"/>
    <w:rsid w:val="00D569C8"/>
    <w:rsid w:val="00D57AAB"/>
    <w:rsid w:val="00D60107"/>
    <w:rsid w:val="00D62344"/>
    <w:rsid w:val="00D81381"/>
    <w:rsid w:val="00DA67B6"/>
    <w:rsid w:val="00DE0573"/>
    <w:rsid w:val="00DE0AA1"/>
    <w:rsid w:val="00DE42E1"/>
    <w:rsid w:val="00DF1B66"/>
    <w:rsid w:val="00E10BB3"/>
    <w:rsid w:val="00E308C2"/>
    <w:rsid w:val="00E31D8A"/>
    <w:rsid w:val="00E4508E"/>
    <w:rsid w:val="00E57830"/>
    <w:rsid w:val="00E63672"/>
    <w:rsid w:val="00E8429D"/>
    <w:rsid w:val="00E94475"/>
    <w:rsid w:val="00ED6A5B"/>
    <w:rsid w:val="00F35B15"/>
    <w:rsid w:val="00F531CA"/>
    <w:rsid w:val="00F60723"/>
    <w:rsid w:val="00F61D61"/>
    <w:rsid w:val="00F66E9D"/>
    <w:rsid w:val="00F72C6A"/>
    <w:rsid w:val="00F82127"/>
    <w:rsid w:val="00F828C6"/>
    <w:rsid w:val="00F84589"/>
    <w:rsid w:val="00F86ED3"/>
    <w:rsid w:val="00FA3EA5"/>
    <w:rsid w:val="00FC29BA"/>
    <w:rsid w:val="00FD51C4"/>
    <w:rsid w:val="00FE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39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73B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29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69C8"/>
  </w:style>
  <w:style w:type="paragraph" w:styleId="aa">
    <w:name w:val="footer"/>
    <w:basedOn w:val="a"/>
    <w:link w:val="ab"/>
    <w:uiPriority w:val="99"/>
    <w:unhideWhenUsed/>
    <w:rsid w:val="00D5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6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7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Гринёк</dc:creator>
  <cp:keywords/>
  <dc:description/>
  <cp:lastModifiedBy>Елена</cp:lastModifiedBy>
  <cp:revision>126</cp:revision>
  <cp:lastPrinted>2018-09-17T15:53:00Z</cp:lastPrinted>
  <dcterms:created xsi:type="dcterms:W3CDTF">2015-03-25T09:28:00Z</dcterms:created>
  <dcterms:modified xsi:type="dcterms:W3CDTF">2018-09-20T09:22:00Z</dcterms:modified>
</cp:coreProperties>
</file>