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1D" w:rsidRPr="00A87F94" w:rsidRDefault="006B79D4" w:rsidP="00012D1D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fldChar w:fldCharType="begin"/>
      </w:r>
      <w:r>
        <w:instrText xml:space="preserve"> HYPERLINK "http://www.detsadclub.ru/zametki-dlya-vospitatelya/2348-master-klass-razvitie-intellektualnyh-sposobnostej-u-detej-starshego-doshkolnogo-vozrasta-sredstvami-logiko-matematicheskih-igr" </w:instrText>
      </w:r>
      <w:r>
        <w:fldChar w:fldCharType="separate"/>
      </w:r>
      <w:r w:rsidR="00012D1D" w:rsidRPr="00012D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Мастер-класс </w:t>
      </w:r>
      <w:r w:rsidR="008030F0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ДОУ</w:t>
      </w:r>
      <w:bookmarkStart w:id="0" w:name="_GoBack"/>
      <w:bookmarkEnd w:id="0"/>
      <w:r w:rsidR="00C82B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012D1D" w:rsidRPr="00012D1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12C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Блоки </w:t>
      </w:r>
      <w:proofErr w:type="spellStart"/>
      <w:r w:rsidR="00012C52">
        <w:rPr>
          <w:rFonts w:ascii="Times New Roman" w:eastAsia="Times New Roman" w:hAnsi="Times New Roman" w:cs="Times New Roman"/>
          <w:b/>
          <w:bCs/>
          <w:sz w:val="28"/>
          <w:szCs w:val="28"/>
        </w:rPr>
        <w:t>Дьенеша</w:t>
      </w:r>
      <w:proofErr w:type="spellEnd"/>
      <w:r w:rsidR="00012C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забавная игра для развития и ума</w:t>
      </w:r>
      <w:r w:rsidR="00012D1D" w:rsidRPr="00012D1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fldChar w:fldCharType="end"/>
      </w:r>
    </w:p>
    <w:p w:rsidR="006B79D4" w:rsidRDefault="00012D1D" w:rsidP="006B79D4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A87F94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="006B79D4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Чеботарева Алла Михайловна</w:t>
      </w:r>
    </w:p>
    <w:p w:rsidR="006B79D4" w:rsidRDefault="00012D1D" w:rsidP="006B79D4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662261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воспитатель </w:t>
      </w:r>
      <w:r w:rsidR="006B79D4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662261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квалификационной категории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12D1D" w:rsidRPr="00240664" w:rsidRDefault="006B79D4" w:rsidP="006B79D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</w:t>
      </w:r>
      <w:r w:rsidR="00012D1D" w:rsidRPr="001920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ДОУ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«Детский сад №17 с.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Пушкарное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Белгородской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обл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Белгородского р-на»</w:t>
      </w:r>
    </w:p>
    <w:p w:rsidR="00791369" w:rsidRPr="00BD6CDE" w:rsidRDefault="00791369" w:rsidP="0079136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6CD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мероприятия.</w:t>
      </w:r>
    </w:p>
    <w:p w:rsidR="00791369" w:rsidRPr="00BD6CDE" w:rsidRDefault="006B79D4" w:rsidP="00791369">
      <w:pPr>
        <w:numPr>
          <w:ilvl w:val="0"/>
          <w:numId w:val="7"/>
        </w:numPr>
        <w:spacing w:before="120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 педагогов</w:t>
      </w:r>
      <w:r w:rsidR="00791369" w:rsidRPr="00BD6CDE">
        <w:rPr>
          <w:rFonts w:ascii="Times New Roman" w:eastAsia="Times New Roman" w:hAnsi="Times New Roman" w:cs="Times New Roman"/>
          <w:sz w:val="24"/>
          <w:szCs w:val="24"/>
        </w:rPr>
        <w:t xml:space="preserve"> с целью и приемами работы с дидактическим материалом</w:t>
      </w:r>
      <w:r w:rsidR="0001158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91369" w:rsidRPr="00BD6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369">
        <w:rPr>
          <w:rFonts w:ascii="Times New Roman" w:eastAsia="Times New Roman" w:hAnsi="Times New Roman" w:cs="Times New Roman"/>
          <w:sz w:val="24"/>
          <w:szCs w:val="24"/>
        </w:rPr>
        <w:t xml:space="preserve">логические блоки </w:t>
      </w:r>
      <w:proofErr w:type="spellStart"/>
      <w:r w:rsidR="00791369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="00791369" w:rsidRPr="00BD6C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1369" w:rsidRPr="00BD6CDE" w:rsidRDefault="00791369" w:rsidP="0079136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6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проведения мастер-класса:</w:t>
      </w:r>
    </w:p>
    <w:p w:rsidR="00791369" w:rsidRPr="00BD6CDE" w:rsidRDefault="00791369" w:rsidP="00791369">
      <w:pPr>
        <w:pStyle w:val="a8"/>
        <w:numPr>
          <w:ilvl w:val="0"/>
          <w:numId w:val="8"/>
        </w:numPr>
        <w:spacing w:before="0" w:beforeAutospacing="0"/>
        <w:ind w:left="0" w:firstLine="0"/>
        <w:contextualSpacing/>
        <w:jc w:val="both"/>
        <w:rPr>
          <w:b/>
          <w:bCs/>
        </w:rPr>
      </w:pPr>
      <w:r w:rsidRPr="00BD6CDE">
        <w:rPr>
          <w:bCs/>
        </w:rPr>
        <w:t xml:space="preserve">Знакомство с </w:t>
      </w:r>
      <w:r>
        <w:rPr>
          <w:bCs/>
        </w:rPr>
        <w:t xml:space="preserve">блоками </w:t>
      </w:r>
      <w:proofErr w:type="spellStart"/>
      <w:r>
        <w:rPr>
          <w:bCs/>
        </w:rPr>
        <w:t>Дьенеша</w:t>
      </w:r>
      <w:proofErr w:type="spellEnd"/>
      <w:r w:rsidRPr="00BD6CDE">
        <w:rPr>
          <w:bCs/>
        </w:rPr>
        <w:t>.</w:t>
      </w:r>
    </w:p>
    <w:p w:rsidR="00791369" w:rsidRPr="00BD6CDE" w:rsidRDefault="00791369" w:rsidP="00791369">
      <w:pPr>
        <w:pStyle w:val="a8"/>
        <w:numPr>
          <w:ilvl w:val="0"/>
          <w:numId w:val="8"/>
        </w:numPr>
        <w:ind w:left="0" w:firstLine="0"/>
        <w:contextualSpacing/>
        <w:jc w:val="both"/>
        <w:rPr>
          <w:bCs/>
        </w:rPr>
      </w:pPr>
      <w:r w:rsidRPr="00BD6CDE">
        <w:rPr>
          <w:bCs/>
        </w:rPr>
        <w:t xml:space="preserve">Практические игры и упражнения с </w:t>
      </w:r>
      <w:r>
        <w:rPr>
          <w:bCs/>
        </w:rPr>
        <w:t>блоками.</w:t>
      </w:r>
    </w:p>
    <w:p w:rsidR="00791369" w:rsidRPr="00BD6CDE" w:rsidRDefault="00791369" w:rsidP="00791369">
      <w:pPr>
        <w:pStyle w:val="a8"/>
        <w:numPr>
          <w:ilvl w:val="0"/>
          <w:numId w:val="8"/>
        </w:numPr>
        <w:ind w:left="0" w:firstLine="0"/>
        <w:contextualSpacing/>
        <w:jc w:val="both"/>
        <w:rPr>
          <w:bCs/>
        </w:rPr>
      </w:pPr>
      <w:r w:rsidRPr="00BD6CDE">
        <w:rPr>
          <w:bCs/>
        </w:rPr>
        <w:t xml:space="preserve">Заключение. </w:t>
      </w:r>
    </w:p>
    <w:p w:rsidR="00791369" w:rsidRPr="00BD6CDE" w:rsidRDefault="00791369" w:rsidP="0079136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6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="00011588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блоки </w:t>
      </w:r>
      <w:proofErr w:type="spellStart"/>
      <w:r w:rsidR="00011588">
        <w:rPr>
          <w:rFonts w:ascii="Times New Roman" w:eastAsia="Times New Roman" w:hAnsi="Times New Roman" w:cs="Times New Roman"/>
          <w:bCs/>
          <w:sz w:val="24"/>
          <w:szCs w:val="24"/>
        </w:rPr>
        <w:t>Дьенеша</w:t>
      </w:r>
      <w:proofErr w:type="spellEnd"/>
      <w:r w:rsidR="00011588">
        <w:rPr>
          <w:rFonts w:ascii="Times New Roman" w:eastAsia="Times New Roman" w:hAnsi="Times New Roman" w:cs="Times New Roman"/>
          <w:bCs/>
          <w:sz w:val="24"/>
          <w:szCs w:val="24"/>
        </w:rPr>
        <w:t>, карточки (Приложение)</w:t>
      </w:r>
      <w:r w:rsidRPr="00BD6CD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91369" w:rsidRPr="00BD6CDE" w:rsidRDefault="00791369" w:rsidP="007913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D6CD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Описание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BD6CD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мастер-класса</w:t>
      </w:r>
    </w:p>
    <w:p w:rsidR="00012D1D" w:rsidRPr="00A87F94" w:rsidRDefault="00EB7B40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2D1D"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Начиная развивать ребенка и знакомить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с миром математики, все мы</w:t>
      </w:r>
      <w:r w:rsidR="00865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2D1D"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хотим, чтобы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 w:rsidR="00012D1D"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росто «подготовился к школе», а, действительно, </w:t>
      </w:r>
      <w:r w:rsidR="00012D1D"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заинтересовался математикой и понимал эту науку. Чтобы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стигнуть успеха на этом поприще, </w:t>
      </w:r>
      <w:r w:rsidR="00012D1D"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учитывать следующее: язык математики - это язык абстракции, логики и символа. Чтобы понимать эту науку, научиться решать любые интеллектуальные задачи, </w:t>
      </w:r>
      <w:r w:rsidR="003D3281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прежде всего, </w:t>
      </w:r>
      <w:r w:rsidR="00012D1D"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понять, а не заучить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</w:t>
      </w:r>
      <w:r w:rsidR="00012D1D"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, о чем идет речь.</w:t>
      </w:r>
    </w:p>
    <w:p w:rsidR="00012D1D" w:rsidRPr="00A87F94" w:rsidRDefault="00012D1D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особенно актуально, поскольку в настоящ</w:t>
      </w:r>
      <w:r w:rsidR="00EB7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время - </w:t>
      </w: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информационного бума, быстроменяющейся обстановки, обществу необ</w:t>
      </w:r>
      <w:r w:rsidR="00EB7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ходимо поколение молодых людей с такими качествами личности, </w:t>
      </w: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инициативность, способность творчески мыслить и находить нестандартные решения. Перед педагогами становится актуальным поиск альтернативных форм и методов работы с детьми.</w:t>
      </w:r>
    </w:p>
    <w:p w:rsidR="00011588" w:rsidRDefault="00012D1D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своей работе по развитию </w:t>
      </w:r>
      <w:r w:rsidR="00EB7B40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логико-математических</w:t>
      </w: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способностей я использую ло</w:t>
      </w:r>
      <w:r w:rsidR="00EB7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гические блоки </w:t>
      </w:r>
      <w:proofErr w:type="spellStart"/>
      <w:r w:rsidR="00EB7B40">
        <w:rPr>
          <w:rFonts w:ascii="Times New Roman" w:eastAsia="Times New Roman" w:hAnsi="Times New Roman" w:cs="Times New Roman"/>
          <w:color w:val="000000"/>
          <w:sz w:val="24"/>
          <w:szCs w:val="24"/>
        </w:rPr>
        <w:t>Золтана</w:t>
      </w:r>
      <w:proofErr w:type="spellEnd"/>
      <w:r w:rsidR="00EB7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B7B40">
        <w:rPr>
          <w:rFonts w:ascii="Times New Roman" w:eastAsia="Times New Roman" w:hAnsi="Times New Roman" w:cs="Times New Roman"/>
          <w:color w:val="000000"/>
          <w:sz w:val="24"/>
          <w:szCs w:val="24"/>
        </w:rPr>
        <w:t>Дьенеша</w:t>
      </w:r>
      <w:proofErr w:type="spellEnd"/>
      <w:r w:rsidR="00EB7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всемирно-известного венгерского профессора, математика, специалиста по психологии, создателя прогрессивной авторской методики обучения детей - «новая математика». Почему я взяла для работы именно эти блоки? Потому, что они способствуют разви</w:t>
      </w:r>
      <w:r w:rsidR="00EB7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тию таких мыслительных операций, </w:t>
      </w: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классификация, группировка предметов по свойствам, исключение лишнего, </w:t>
      </w:r>
      <w:r w:rsidR="00EB7B4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анализ, синтез. Д</w:t>
      </w: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ети учатся догадываться, доказывать. </w:t>
      </w:r>
    </w:p>
    <w:p w:rsidR="006B79D4" w:rsidRDefault="006B79D4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D1D" w:rsidRDefault="00012D1D" w:rsidP="006B79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</w:t>
      </w:r>
      <w:r w:rsidR="008656A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познакомлю вас с некоторыми методами работы с логическими блоками.</w:t>
      </w:r>
      <w:r w:rsidR="00865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79D4" w:rsidRPr="008656AB" w:rsidRDefault="006B79D4" w:rsidP="006B7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Предложить участникам мастер-класса блоки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Дьенеша</w:t>
      </w:r>
      <w:proofErr w:type="spellEnd"/>
    </w:p>
    <w:p w:rsidR="00012D1D" w:rsidRPr="00A87F94" w:rsidRDefault="00012D1D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Логические блоки </w:t>
      </w:r>
      <w:proofErr w:type="spellStart"/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Дьенеша</w:t>
      </w:r>
      <w:proofErr w:type="spellEnd"/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представляют собой набор из 48 геометрических фигур (</w:t>
      </w:r>
      <w:r w:rsidRPr="00EB7B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презентация набора Блоков </w:t>
      </w:r>
      <w:proofErr w:type="spellStart"/>
      <w:r w:rsidRPr="00EB7B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Дьенеша</w:t>
      </w:r>
      <w:proofErr w:type="spellEnd"/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012D1D" w:rsidRPr="00A87F94" w:rsidRDefault="00012D1D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а) четырех форм (круг, треугольник, квадрат, прямоугольник);</w:t>
      </w:r>
    </w:p>
    <w:p w:rsidR="00012D1D" w:rsidRPr="00A87F94" w:rsidRDefault="00012D1D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б) четырех цветов (красный, синий, желтый, зелёный);</w:t>
      </w:r>
    </w:p>
    <w:p w:rsidR="00012D1D" w:rsidRPr="00A87F94" w:rsidRDefault="00012D1D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двух размеров (большой, маленький);</w:t>
      </w:r>
    </w:p>
    <w:p w:rsidR="00012D1D" w:rsidRPr="00A87F94" w:rsidRDefault="00012D1D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г) двух видов толщины (</w:t>
      </w:r>
      <w:proofErr w:type="gramStart"/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толстый</w:t>
      </w:r>
      <w:proofErr w:type="gramEnd"/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, тонкий).</w:t>
      </w:r>
    </w:p>
    <w:p w:rsidR="00012D1D" w:rsidRPr="00A87F94" w:rsidRDefault="00012D1D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В наборе нет ни одной одинаковой фигуры. В играх с логическими фигурами используются карточки с символами свойств. На карточках условно обозначены свойства блоков (цвет, форма, размер, толщина). Всего 11 карточек. И 11 карточек с отрицанием свойств, например: не красный.</w:t>
      </w:r>
    </w:p>
    <w:p w:rsidR="00012D1D" w:rsidRPr="00A87F94" w:rsidRDefault="00012D1D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1 задание: Внимательно посмотрите на закодированную карточку, расшифруйте ее, покажите соответствующий блок (показ карточек - приложение 1).</w:t>
      </w:r>
    </w:p>
    <w:p w:rsidR="008656AB" w:rsidRDefault="00012D1D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2 задание:</w:t>
      </w:r>
      <w:r w:rsidR="008656AB" w:rsidRPr="00865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обычной жизни нам часто приходиться оказывать помощь родным, друзьям, просто прохожим</w:t>
      </w:r>
      <w:r w:rsidR="00EB7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Стремление прийти на помощь, </w:t>
      </w: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доброта, ум, внимательность к людям - это достоинство человека. </w:t>
      </w:r>
    </w:p>
    <w:p w:rsidR="00012D1D" w:rsidRPr="00A87F94" w:rsidRDefault="008656AB" w:rsidP="008656AB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я</w:t>
      </w: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предлагаю вам стать «спасателями»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12D1D"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несчастью, в жизни бывают чрезвычайные ситуации, бедствия. Задача «спасателей» (т.е. ваша задача) - подготовить транспорт к выезду в район бедствия. Выложите из блоков </w:t>
      </w:r>
      <w:proofErr w:type="spellStart"/>
      <w:r w:rsidR="00012D1D"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Дьенеша</w:t>
      </w:r>
      <w:proofErr w:type="spellEnd"/>
      <w:r w:rsidR="00012D1D"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 по схемам (приложение 2).</w:t>
      </w:r>
    </w:p>
    <w:p w:rsidR="00012D1D" w:rsidRPr="00A87F94" w:rsidRDefault="00012D1D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задание: Теперь вам необходимо доставить «ценные грузы» (блоки) из </w:t>
      </w:r>
      <w:r w:rsidR="003D3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 w:rsidR="003D3281">
        <w:rPr>
          <w:rFonts w:ascii="Times New Roman" w:eastAsia="Times New Roman" w:hAnsi="Times New Roman" w:cs="Times New Roman"/>
          <w:color w:val="000000"/>
          <w:sz w:val="24"/>
          <w:szCs w:val="24"/>
        </w:rPr>
        <w:t>Сява</w:t>
      </w:r>
      <w:proofErr w:type="spellEnd"/>
      <w:r w:rsidR="003D32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г. Нижний Новгород</w:t>
      </w: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. В пути с «грузами» происходят изменения. Например, если груз был большой, то может стать маленьким. Изменения цвета и формы происходит по часовой стрелки (один шаг) (приложение 3).</w:t>
      </w:r>
    </w:p>
    <w:p w:rsidR="00012D1D" w:rsidRPr="00A87F94" w:rsidRDefault="00012D1D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4 задание: Следующая задача «спасателей» доставить «ценный груз» с продовольствием в один из районов пострадавшего от наводнения. Перед вами карта. Проложите путь своими блоками, избегая «клеток ловушек», следуя указаниям знаков-символов, которые могут запретить проход определённых символов (приложение 4).</w:t>
      </w:r>
    </w:p>
    <w:p w:rsidR="00012D1D" w:rsidRPr="00A87F94" w:rsidRDefault="00012D1D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Вы успешно прошли испытания и можете достойно носить звание «Спасатели».</w:t>
      </w:r>
    </w:p>
    <w:p w:rsidR="00012D1D" w:rsidRPr="00D91CD7" w:rsidRDefault="00012D1D" w:rsidP="00D91CD7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Рефлексия:</w:t>
      </w:r>
      <w:r w:rsidR="00D91CD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трудности вы испытали выполняя задания? Игры с логическими блоками у детей вызывают живой интерес. А вам интересно было играть? А как вы считаете, какими мыслительными операциями овладевают дети в подобных играх?</w:t>
      </w:r>
    </w:p>
    <w:p w:rsidR="00012D1D" w:rsidRPr="00A87F94" w:rsidRDefault="00012D1D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Так незаметно, в игре дети овладевают и сло</w:t>
      </w:r>
      <w:r w:rsidR="00865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жными мыслительными операциями </w:t>
      </w: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получают знания элементарных математических представлений.</w:t>
      </w:r>
    </w:p>
    <w:p w:rsidR="00012D1D" w:rsidRPr="00A87F94" w:rsidRDefault="00012D1D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Методика </w:t>
      </w:r>
      <w:proofErr w:type="spellStart"/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Дьенеша</w:t>
      </w:r>
      <w:proofErr w:type="spellEnd"/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логических блоков постепенно готовит детей к решению более сложных логических задач, возбужда</w:t>
      </w:r>
      <w:r w:rsidR="008656A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т у ребенка живой интерес к обучению, расширяет его словарный запас и способствует интеллектуальному развитию ребенка.</w:t>
      </w:r>
    </w:p>
    <w:p w:rsidR="00012D1D" w:rsidRPr="00A87F94" w:rsidRDefault="00012D1D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с логическими блоками можно проводить во всех сферах деятельности:</w:t>
      </w:r>
    </w:p>
    <w:p w:rsidR="00012D1D" w:rsidRPr="00A87F94" w:rsidRDefault="00012D1D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а) в подвижных играх (предметные ориентиры, обозначение домиков, дорожек, лабиринтов);</w:t>
      </w:r>
    </w:p>
    <w:p w:rsidR="00012D1D" w:rsidRPr="00A87F94" w:rsidRDefault="00012D1D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б) настольно-печатны</w:t>
      </w:r>
      <w:r w:rsidR="00865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 w:rsidR="008656AB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играх</w:t>
      </w:r>
      <w:proofErr w:type="gramEnd"/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(изготовить карты к играм «Рассели жильцов», «Какой фигуры не хватает», «Найди место фигуре», «Головоломки»);</w:t>
      </w:r>
    </w:p>
    <w:p w:rsidR="00012D1D" w:rsidRPr="00A87F94" w:rsidRDefault="00012D1D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в сюжетно-ролевых играх: «Магазин» (деньги обозначаются блоками, цены на товар обозначаются кодовыми карточками). «Почта» (адрес на посылке, письме, открытке обозначается блоками, адрес на домике обозначается кодовыми карточками). Аналогично: «Поезд» (билеты, места).</w:t>
      </w:r>
    </w:p>
    <w:p w:rsidR="00012D1D" w:rsidRPr="00A87F94" w:rsidRDefault="00012D1D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Вариативность игр с блоками обеспечивает возможность использования их практически в любой режимный момент. А так же позволя</w:t>
      </w:r>
      <w:r w:rsidR="008656A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т реализовать индивидуальный подход за счет усложнения или упрощения заданий (использование 1,2,3 или 4 признаков одновременно).</w:t>
      </w:r>
    </w:p>
    <w:p w:rsidR="00012D1D" w:rsidRPr="00A87F94" w:rsidRDefault="00012D1D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1.</w:t>
      </w:r>
    </w:p>
    <w:p w:rsidR="00012D1D" w:rsidRPr="00A87F94" w:rsidRDefault="00012D1D" w:rsidP="00012D1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0" cy="604838"/>
            <wp:effectExtent l="19050" t="0" r="0" b="0"/>
            <wp:docPr id="3" name="Рисунок 1" descr="карточка с заданием">
              <a:hlinkClick xmlns:a="http://schemas.openxmlformats.org/drawingml/2006/main" r:id="rId8" tgtFrame="&quot;_blank&quot;" tooltip="&quot;карточка с задание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чка с заданием">
                      <a:hlinkClick r:id="rId8" tgtFrame="&quot;_blank&quot;" tooltip="&quot;карточка с задание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7F9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0" cy="619125"/>
            <wp:effectExtent l="19050" t="0" r="0" b="0"/>
            <wp:docPr id="4" name="Рисунок 2" descr="карточка с заданием">
              <a:hlinkClick xmlns:a="http://schemas.openxmlformats.org/drawingml/2006/main" r:id="rId10" tgtFrame="&quot;_blank&quot;" tooltip="&quot;карточка с задание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очка с заданием">
                      <a:hlinkClick r:id="rId10" tgtFrame="&quot;_blank&quot;" tooltip="&quot;карточка с задание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F9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0" cy="619125"/>
            <wp:effectExtent l="19050" t="0" r="0" b="0"/>
            <wp:docPr id="5" name="Рисунок 3" descr="карточка с заданием">
              <a:hlinkClick xmlns:a="http://schemas.openxmlformats.org/drawingml/2006/main" r:id="rId12" tgtFrame="&quot;_blank&quot;" tooltip="&quot;карточка с задание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очка с заданием">
                      <a:hlinkClick r:id="rId12" tgtFrame="&quot;_blank&quot;" tooltip="&quot;карточка с задание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D1D" w:rsidRPr="00A87F94" w:rsidRDefault="00012D1D" w:rsidP="00012D1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0" cy="647700"/>
            <wp:effectExtent l="19050" t="0" r="0" b="0"/>
            <wp:docPr id="6" name="Рисунок 4" descr="карточка с заданием">
              <a:hlinkClick xmlns:a="http://schemas.openxmlformats.org/drawingml/2006/main" r:id="rId14" tgtFrame="&quot;_blank&quot;" tooltip="&quot;карточка с задание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очка с заданием">
                      <a:hlinkClick r:id="rId14" tgtFrame="&quot;_blank&quot;" tooltip="&quot;карточка с задание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3C9" w:rsidRPr="00A87F9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EFDFE32" wp14:editId="410D8AD2">
            <wp:extent cx="1905000" cy="619125"/>
            <wp:effectExtent l="19050" t="0" r="0" b="0"/>
            <wp:docPr id="13" name="Рисунок 5" descr="карточка с заданием">
              <a:hlinkClick xmlns:a="http://schemas.openxmlformats.org/drawingml/2006/main" r:id="rId16" tgtFrame="&quot;_blank&quot;" tooltip="&quot;карточка с задание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очка с заданием">
                      <a:hlinkClick r:id="rId16" tgtFrame="&quot;_blank&quot;" tooltip="&quot;карточка с задание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7F9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05000" cy="633413"/>
            <wp:effectExtent l="19050" t="0" r="0" b="0"/>
            <wp:docPr id="8" name="Рисунок 6" descr="карточка с заданием">
              <a:hlinkClick xmlns:a="http://schemas.openxmlformats.org/drawingml/2006/main" r:id="rId18" tgtFrame="&quot;_blank&quot;" tooltip="&quot;карточка с задание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очка с заданием">
                      <a:hlinkClick r:id="rId18" tgtFrame="&quot;_blank&quot;" tooltip="&quot;карточка с задание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D1D" w:rsidRPr="00A87F94" w:rsidRDefault="00012D1D" w:rsidP="00012D1D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2.</w:t>
      </w:r>
    </w:p>
    <w:p w:rsidR="00012D1D" w:rsidRPr="00A87F94" w:rsidRDefault="001153C9" w:rsidP="00012D1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5B44E7A" wp14:editId="61337D41">
            <wp:extent cx="2362200" cy="1688973"/>
            <wp:effectExtent l="19050" t="0" r="0" b="0"/>
            <wp:docPr id="12" name="Рисунок 7" descr="карточка с заданием">
              <a:hlinkClick xmlns:a="http://schemas.openxmlformats.org/drawingml/2006/main" r:id="rId20" tgtFrame="&quot;_blank&quot;" tooltip="&quot;карточка с задание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очка с заданием">
                      <a:hlinkClick r:id="rId20" tgtFrame="&quot;_blank&quot;" tooltip="&quot;карточка с задание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8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1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12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2D1D" w:rsidRPr="00A87F9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67000" cy="1693545"/>
            <wp:effectExtent l="19050" t="0" r="0" b="0"/>
            <wp:docPr id="10" name="Рисунок 8" descr="карточка с заданием">
              <a:hlinkClick xmlns:a="http://schemas.openxmlformats.org/drawingml/2006/main" r:id="rId22" tgtFrame="&quot;_blank&quot;" tooltip="&quot;карточка с задание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очка с заданием">
                      <a:hlinkClick r:id="rId22" tgtFrame="&quot;_blank&quot;" tooltip="&quot;карточка с задание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D1D" w:rsidRDefault="00012D1D" w:rsidP="00012D1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9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362200" cy="1594485"/>
            <wp:effectExtent l="19050" t="0" r="0" b="0"/>
            <wp:docPr id="17" name="Рисунок 9" descr="карточка с заданием">
              <a:hlinkClick xmlns:a="http://schemas.openxmlformats.org/drawingml/2006/main" r:id="rId24" tgtFrame="&quot;_blank&quot;" tooltip="&quot;карточка с задание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очка с заданием">
                      <a:hlinkClick r:id="rId24" tgtFrame="&quot;_blank&quot;" tooltip="&quot;карточка с задание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1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153C9" w:rsidRPr="00A87F9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9F380FC" wp14:editId="1DA82C39">
            <wp:extent cx="2667000" cy="1600200"/>
            <wp:effectExtent l="19050" t="0" r="0" b="0"/>
            <wp:docPr id="14" name="Рисунок 10" descr="карточка с заданием">
              <a:hlinkClick xmlns:a="http://schemas.openxmlformats.org/drawingml/2006/main" r:id="rId26" tgtFrame="&quot;_blank&quot;" tooltip="&quot;карточка с задание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очка с заданием">
                      <a:hlinkClick r:id="rId26" tgtFrame="&quot;_blank&quot;" tooltip="&quot;карточка с задание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5046"/>
      </w:tblGrid>
      <w:tr w:rsidR="00012D1D" w:rsidTr="00BD6CDE">
        <w:tc>
          <w:tcPr>
            <w:tcW w:w="4525" w:type="dxa"/>
          </w:tcPr>
          <w:p w:rsidR="00194514" w:rsidRDefault="00194514" w:rsidP="00013D0E">
            <w:pPr>
              <w:shd w:val="clear" w:color="auto" w:fill="FFFFFF"/>
              <w:spacing w:before="100" w:before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D1D" w:rsidRPr="00A87F94" w:rsidRDefault="00012D1D" w:rsidP="00013D0E">
            <w:pPr>
              <w:shd w:val="clear" w:color="auto" w:fill="FFFFFF"/>
              <w:spacing w:before="100" w:before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</w:p>
          <w:p w:rsidR="00012D1D" w:rsidRPr="00A87F94" w:rsidRDefault="00012D1D" w:rsidP="00013D0E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F9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86000" cy="691515"/>
                  <wp:effectExtent l="19050" t="0" r="0" b="0"/>
                  <wp:docPr id="25" name="Рисунок 11" descr="карточка с заданием">
                    <a:hlinkClick xmlns:a="http://schemas.openxmlformats.org/drawingml/2006/main" r:id="rId28" tgtFrame="&quot;_blank&quot;" tooltip="&quot;карточка с задание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очка с заданием">
                            <a:hlinkClick r:id="rId28" tgtFrame="&quot;_blank&quot;" tooltip="&quot;карточка с задание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  <w:p w:rsidR="00012D1D" w:rsidRPr="00A87F94" w:rsidRDefault="00012D1D" w:rsidP="00013D0E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F9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905000" cy="457200"/>
                  <wp:effectExtent l="19050" t="0" r="0" b="0"/>
                  <wp:docPr id="26" name="Рисунок 12" descr="карточка с заданием">
                    <a:hlinkClick xmlns:a="http://schemas.openxmlformats.org/drawingml/2006/main" r:id="rId30" tgtFrame="&quot;_blank&quot;" tooltip="&quot;карточка с задание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очка с заданием">
                            <a:hlinkClick r:id="rId30" tgtFrame="&quot;_blank&quot;" tooltip="&quot;карточка с задание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D1D" w:rsidRPr="00A87F94" w:rsidRDefault="00012D1D" w:rsidP="00013D0E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F9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00" cy="485775"/>
                  <wp:effectExtent l="19050" t="0" r="0" b="0"/>
                  <wp:docPr id="27" name="Рисунок 13" descr="карточка с заданием">
                    <a:hlinkClick xmlns:a="http://schemas.openxmlformats.org/drawingml/2006/main" r:id="rId32" tgtFrame="&quot;_blank&quot;" tooltip="&quot;карточка с задание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очка с заданием">
                            <a:hlinkClick r:id="rId32" tgtFrame="&quot;_blank&quot;" tooltip="&quot;карточка с задание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D1D" w:rsidRPr="00A87F94" w:rsidRDefault="00012D1D" w:rsidP="00013D0E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F9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00" cy="509588"/>
                  <wp:effectExtent l="19050" t="0" r="0" b="0"/>
                  <wp:docPr id="28" name="Рисунок 14" descr="карточка с заданием">
                    <a:hlinkClick xmlns:a="http://schemas.openxmlformats.org/drawingml/2006/main" r:id="rId34" tgtFrame="&quot;_blank&quot;" tooltip="&quot;карточка с задание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очка с заданием">
                            <a:hlinkClick r:id="rId34" tgtFrame="&quot;_blank&quot;" tooltip="&quot;карточка с задание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09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D1D" w:rsidRDefault="00012D1D" w:rsidP="00013D0E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F9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00" cy="466725"/>
                  <wp:effectExtent l="19050" t="0" r="0" b="0"/>
                  <wp:docPr id="29" name="Рисунок 15" descr="карточка с заданием">
                    <a:hlinkClick xmlns:a="http://schemas.openxmlformats.org/drawingml/2006/main" r:id="rId36" tgtFrame="&quot;_blank&quot;" tooltip="&quot;карточка с задание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очка с заданием">
                            <a:hlinkClick r:id="rId36" tgtFrame="&quot;_blank&quot;" tooltip="&quot;карточка с задание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</w:tcPr>
          <w:p w:rsidR="00194514" w:rsidRDefault="00194514" w:rsidP="00013D0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2D1D" w:rsidRDefault="00012D1D" w:rsidP="00013D0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4.</w:t>
            </w:r>
          </w:p>
          <w:p w:rsidR="00012D1D" w:rsidRDefault="001153C9" w:rsidP="00013D0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F9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01E1823F" wp14:editId="434E4DF4">
                  <wp:extent cx="3048000" cy="1965960"/>
                  <wp:effectExtent l="19050" t="0" r="0" b="0"/>
                  <wp:docPr id="11" name="Рисунок 16" descr="карточка с заданием">
                    <a:hlinkClick xmlns:a="http://schemas.openxmlformats.org/drawingml/2006/main" r:id="rId38" tgtFrame="&quot;_blank&quot;" tooltip="&quot;карточка с задание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очка с заданием">
                            <a:hlinkClick r:id="rId38" tgtFrame="&quot;_blank&quot;" tooltip="&quot;карточка с задание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96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588" w:rsidRDefault="00011588" w:rsidP="00BD6CD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8656AB" w:rsidRDefault="008656AB" w:rsidP="00BD6CD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8656AB" w:rsidRDefault="008656AB" w:rsidP="00BD6CD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8656AB" w:rsidRDefault="008656AB" w:rsidP="00BD6CD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8656AB" w:rsidRDefault="008656AB" w:rsidP="00BD6CD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8656AB" w:rsidRDefault="008656AB" w:rsidP="00BD6CD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8656AB" w:rsidRDefault="008656AB" w:rsidP="00BD6CD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8656AB" w:rsidRDefault="008656AB" w:rsidP="00BD6CD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6B79D4" w:rsidRDefault="006B79D4" w:rsidP="00BD6CD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6B79D4" w:rsidRDefault="006B79D4" w:rsidP="00BD6CD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6B79D4" w:rsidRDefault="006B79D4" w:rsidP="00BD6CD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6B79D4" w:rsidRDefault="006B79D4" w:rsidP="00BD6CD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6B79D4" w:rsidRDefault="006B79D4" w:rsidP="00BD6CD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6B79D4" w:rsidRDefault="006B79D4" w:rsidP="00BD6CD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6B79D4" w:rsidRDefault="006B79D4" w:rsidP="00BD6CD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6B79D4" w:rsidRDefault="006B79D4" w:rsidP="00BD6CD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6B79D4" w:rsidRDefault="006B79D4" w:rsidP="00BD6CD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6B79D4" w:rsidRDefault="006B79D4" w:rsidP="00BD6CD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6B79D4" w:rsidRDefault="006B79D4" w:rsidP="00BD6CD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6B79D4" w:rsidRDefault="006B79D4" w:rsidP="00BD6CD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</w:pPr>
    </w:p>
    <w:p w:rsidR="00BD6CDE" w:rsidRPr="00A87F94" w:rsidRDefault="006B79D4" w:rsidP="00BD6CDE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40" w:history="1">
        <w:r w:rsidR="00BD6CDE" w:rsidRPr="00012D1D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Мастер-класс </w:t>
        </w:r>
        <w:r w:rsidR="00AB4414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для родителей </w:t>
        </w:r>
        <w:r w:rsidR="00BD6CDE" w:rsidRPr="00012D1D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«</w:t>
        </w:r>
        <w:r w:rsidR="00BD6CD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Игры с палочками </w:t>
        </w:r>
        <w:proofErr w:type="spellStart"/>
        <w:r w:rsidR="00BD6CDE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Кюизенера</w:t>
        </w:r>
        <w:proofErr w:type="spellEnd"/>
        <w:r w:rsidR="00BD6CDE" w:rsidRPr="00012D1D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»</w:t>
        </w:r>
      </w:hyperlink>
    </w:p>
    <w:p w:rsidR="00BD6CDE" w:rsidRPr="00240664" w:rsidRDefault="00BD6CDE" w:rsidP="00BD6CDE">
      <w:pPr>
        <w:shd w:val="clear" w:color="auto" w:fill="FFFFFF"/>
        <w:spacing w:before="208" w:after="208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A87F94">
        <w:rPr>
          <w:rFonts w:ascii="Tahoma" w:eastAsia="Times New Roman" w:hAnsi="Tahoma" w:cs="Tahoma"/>
          <w:color w:val="000000"/>
          <w:sz w:val="18"/>
          <w:szCs w:val="18"/>
        </w:rPr>
        <w:t> </w:t>
      </w:r>
      <w:proofErr w:type="spellStart"/>
      <w:r w:rsidRPr="00192044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Базанова</w:t>
      </w:r>
      <w:proofErr w:type="spellEnd"/>
      <w:r w:rsidRPr="00192044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Людмила Александровна                                                                            </w:t>
      </w:r>
      <w:r w:rsidRPr="00192044">
        <w:rPr>
          <w:rStyle w:val="a3"/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62261"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воспитатель Первой квалификационной категории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920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МБДОУ </w:t>
      </w:r>
      <w:proofErr w:type="spellStart"/>
      <w:r w:rsidRPr="001920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Сявский</w:t>
      </w:r>
      <w:proofErr w:type="spellEnd"/>
      <w:r w:rsidRPr="001920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детский сад</w:t>
      </w:r>
      <w:r w:rsidRPr="00192044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1920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«Колокольчик». Нижегородская область,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г. Шахунья</w:t>
      </w:r>
      <w:r w:rsidRPr="001920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пос. </w:t>
      </w:r>
      <w:proofErr w:type="spellStart"/>
      <w:r w:rsidRPr="0019204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Сява</w:t>
      </w:r>
      <w:proofErr w:type="spellEnd"/>
    </w:p>
    <w:p w:rsidR="001E5095" w:rsidRPr="00BD6CDE" w:rsidRDefault="001E5095" w:rsidP="00BD6CD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6CD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мероприятия.</w:t>
      </w:r>
    </w:p>
    <w:p w:rsidR="001E5095" w:rsidRPr="00BD6CDE" w:rsidRDefault="001E5095" w:rsidP="00567A87">
      <w:pPr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DE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родителей с целью и приемами работы с дидактическим материалом «Цветные счетные палочки </w:t>
      </w:r>
      <w:proofErr w:type="spellStart"/>
      <w:r w:rsidRPr="00BD6CDE">
        <w:rPr>
          <w:rFonts w:ascii="Times New Roman" w:eastAsia="Times New Roman" w:hAnsi="Times New Roman" w:cs="Times New Roman"/>
          <w:sz w:val="24"/>
          <w:szCs w:val="24"/>
        </w:rPr>
        <w:t>Кюизенера</w:t>
      </w:r>
      <w:proofErr w:type="spellEnd"/>
      <w:r w:rsidRPr="00BD6CDE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1E5095" w:rsidRPr="00BD6CDE" w:rsidRDefault="001E5095" w:rsidP="00567A87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6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проведения мастер-класса:</w:t>
      </w:r>
    </w:p>
    <w:p w:rsidR="00567A87" w:rsidRPr="00567A87" w:rsidRDefault="001E5095" w:rsidP="00567A87">
      <w:pPr>
        <w:pStyle w:val="a8"/>
        <w:numPr>
          <w:ilvl w:val="0"/>
          <w:numId w:val="21"/>
        </w:numPr>
        <w:ind w:left="0" w:firstLine="567"/>
        <w:contextualSpacing/>
        <w:rPr>
          <w:b/>
          <w:bCs/>
        </w:rPr>
      </w:pPr>
      <w:r w:rsidRPr="00AB4414">
        <w:rPr>
          <w:bCs/>
        </w:rPr>
        <w:t>Знакомств</w:t>
      </w:r>
      <w:r w:rsidR="00567A87">
        <w:rPr>
          <w:bCs/>
        </w:rPr>
        <w:t>о с цветными счетными палочками:</w:t>
      </w:r>
      <w:r w:rsidR="00AB4414">
        <w:rPr>
          <w:bCs/>
        </w:rPr>
        <w:t xml:space="preserve">                                                                    </w:t>
      </w:r>
    </w:p>
    <w:p w:rsidR="001E5095" w:rsidRPr="00AB4414" w:rsidRDefault="00AB4414" w:rsidP="00567A87">
      <w:pPr>
        <w:pStyle w:val="a8"/>
        <w:ind w:firstLine="567"/>
        <w:contextualSpacing/>
        <w:rPr>
          <w:b/>
          <w:bCs/>
        </w:rPr>
      </w:pPr>
      <w:r>
        <w:rPr>
          <w:bCs/>
        </w:rPr>
        <w:t xml:space="preserve">- </w:t>
      </w:r>
      <w:r w:rsidR="001E5095" w:rsidRPr="00AB4414">
        <w:rPr>
          <w:bCs/>
        </w:rPr>
        <w:t>Немного истории,</w:t>
      </w:r>
    </w:p>
    <w:p w:rsidR="001E5095" w:rsidRPr="00BD6CDE" w:rsidRDefault="00AB4414" w:rsidP="00567A87">
      <w:pPr>
        <w:pStyle w:val="a8"/>
        <w:ind w:firstLine="567"/>
        <w:contextualSpacing/>
        <w:jc w:val="both"/>
        <w:rPr>
          <w:bCs/>
        </w:rPr>
      </w:pPr>
      <w:r>
        <w:rPr>
          <w:bCs/>
        </w:rPr>
        <w:t xml:space="preserve">- </w:t>
      </w:r>
      <w:r w:rsidR="001E5095" w:rsidRPr="00BD6CDE">
        <w:rPr>
          <w:bCs/>
        </w:rPr>
        <w:t>Цель использования цветных счетных палочек</w:t>
      </w:r>
      <w:r w:rsidR="00567A87">
        <w:rPr>
          <w:bCs/>
        </w:rPr>
        <w:t>.</w:t>
      </w:r>
    </w:p>
    <w:p w:rsidR="001E5095" w:rsidRPr="00AB4414" w:rsidRDefault="001E5095" w:rsidP="00567A87">
      <w:pPr>
        <w:pStyle w:val="a8"/>
        <w:numPr>
          <w:ilvl w:val="0"/>
          <w:numId w:val="16"/>
        </w:numPr>
        <w:ind w:left="0" w:firstLine="567"/>
        <w:contextualSpacing/>
        <w:jc w:val="both"/>
        <w:rPr>
          <w:bCs/>
        </w:rPr>
      </w:pPr>
      <w:r w:rsidRPr="00AB4414">
        <w:rPr>
          <w:bCs/>
        </w:rPr>
        <w:t>Практические игры и упражнения с палочками</w:t>
      </w:r>
      <w:r w:rsidR="00567A87">
        <w:rPr>
          <w:bCs/>
        </w:rPr>
        <w:t>:</w:t>
      </w:r>
    </w:p>
    <w:p w:rsidR="001E5095" w:rsidRPr="00BD6CDE" w:rsidRDefault="00AB4414" w:rsidP="00567A87">
      <w:pPr>
        <w:pStyle w:val="a8"/>
        <w:contextualSpacing/>
        <w:jc w:val="both"/>
        <w:rPr>
          <w:bCs/>
        </w:rPr>
      </w:pPr>
      <w:r>
        <w:rPr>
          <w:bCs/>
        </w:rPr>
        <w:t xml:space="preserve">           - </w:t>
      </w:r>
      <w:r w:rsidR="001E5095" w:rsidRPr="00BD6CDE">
        <w:rPr>
          <w:bCs/>
        </w:rPr>
        <w:t>Количественный и порядковый счет – строим паровозик,</w:t>
      </w:r>
    </w:p>
    <w:p w:rsidR="001E5095" w:rsidRPr="00BD6CDE" w:rsidRDefault="00AB4414" w:rsidP="00567A87">
      <w:pPr>
        <w:pStyle w:val="a8"/>
        <w:contextualSpacing/>
        <w:jc w:val="both"/>
        <w:rPr>
          <w:bCs/>
        </w:rPr>
      </w:pPr>
      <w:r>
        <w:rPr>
          <w:bCs/>
        </w:rPr>
        <w:t xml:space="preserve">           - </w:t>
      </w:r>
      <w:r w:rsidR="001E5095" w:rsidRPr="00BD6CDE">
        <w:rPr>
          <w:bCs/>
        </w:rPr>
        <w:t>Конструирование – строим дачный домик,</w:t>
      </w:r>
    </w:p>
    <w:p w:rsidR="001E5095" w:rsidRPr="00BD6CDE" w:rsidRDefault="00AB4414" w:rsidP="00567A87">
      <w:pPr>
        <w:pStyle w:val="a8"/>
        <w:spacing w:before="0" w:beforeAutospacing="0" w:after="200" w:afterAutospacing="0" w:line="276" w:lineRule="auto"/>
        <w:contextualSpacing/>
        <w:rPr>
          <w:bCs/>
        </w:rPr>
      </w:pPr>
      <w:r>
        <w:rPr>
          <w:bCs/>
        </w:rPr>
        <w:t xml:space="preserve">           - </w:t>
      </w:r>
      <w:r w:rsidR="001E5095" w:rsidRPr="00BD6CDE">
        <w:rPr>
          <w:bCs/>
        </w:rPr>
        <w:t>Социализация – строим дерево, собачку,</w:t>
      </w:r>
    </w:p>
    <w:p w:rsidR="001E5095" w:rsidRPr="00BD6CDE" w:rsidRDefault="00AB4414" w:rsidP="00567A87">
      <w:pPr>
        <w:pStyle w:val="a8"/>
        <w:contextualSpacing/>
        <w:jc w:val="both"/>
        <w:rPr>
          <w:bCs/>
        </w:rPr>
      </w:pPr>
      <w:r>
        <w:rPr>
          <w:bCs/>
        </w:rPr>
        <w:t xml:space="preserve">           - </w:t>
      </w:r>
      <w:r w:rsidR="001E5095" w:rsidRPr="00BD6CDE">
        <w:rPr>
          <w:bCs/>
        </w:rPr>
        <w:t>Коммуникация – дачный поселок.</w:t>
      </w:r>
    </w:p>
    <w:p w:rsidR="001E5095" w:rsidRPr="00BD6CDE" w:rsidRDefault="00AB4414" w:rsidP="00567A87">
      <w:pPr>
        <w:pStyle w:val="a8"/>
        <w:contextualSpacing/>
        <w:jc w:val="both"/>
        <w:rPr>
          <w:bCs/>
        </w:rPr>
      </w:pPr>
      <w:r>
        <w:rPr>
          <w:bCs/>
        </w:rPr>
        <w:t xml:space="preserve">           - </w:t>
      </w:r>
      <w:r w:rsidR="001E5095" w:rsidRPr="00BD6CDE">
        <w:rPr>
          <w:bCs/>
        </w:rPr>
        <w:t>Математическая лесенка</w:t>
      </w:r>
    </w:p>
    <w:p w:rsidR="001E5095" w:rsidRPr="00BD6CDE" w:rsidRDefault="00AB4414" w:rsidP="00567A87">
      <w:pPr>
        <w:pStyle w:val="a8"/>
        <w:contextualSpacing/>
        <w:jc w:val="both"/>
        <w:rPr>
          <w:bCs/>
        </w:rPr>
      </w:pPr>
      <w:r>
        <w:rPr>
          <w:bCs/>
        </w:rPr>
        <w:t xml:space="preserve">           - </w:t>
      </w:r>
      <w:r w:rsidR="001E5095" w:rsidRPr="00BD6CDE">
        <w:rPr>
          <w:bCs/>
        </w:rPr>
        <w:t>Состав числа – коврик.</w:t>
      </w:r>
    </w:p>
    <w:p w:rsidR="00AB4414" w:rsidRPr="00AB4414" w:rsidRDefault="00567A87" w:rsidP="00567A87">
      <w:pPr>
        <w:pStyle w:val="a8"/>
        <w:numPr>
          <w:ilvl w:val="0"/>
          <w:numId w:val="16"/>
        </w:numPr>
        <w:ind w:left="0" w:firstLine="567"/>
        <w:contextualSpacing/>
        <w:jc w:val="both"/>
        <w:rPr>
          <w:bCs/>
        </w:rPr>
      </w:pPr>
      <w:r>
        <w:rPr>
          <w:bCs/>
        </w:rPr>
        <w:t>Заключение:</w:t>
      </w:r>
      <w:r w:rsidR="001E5095" w:rsidRPr="00AB4414">
        <w:rPr>
          <w:bCs/>
        </w:rPr>
        <w:t xml:space="preserve"> </w:t>
      </w:r>
      <w:r w:rsidR="00AB4414" w:rsidRPr="00AB4414">
        <w:rPr>
          <w:bCs/>
        </w:rPr>
        <w:t xml:space="preserve">                                                                                                                                                   </w:t>
      </w:r>
    </w:p>
    <w:p w:rsidR="001E5095" w:rsidRPr="00AB4414" w:rsidRDefault="00AB4414" w:rsidP="00567A87">
      <w:pPr>
        <w:pStyle w:val="a8"/>
        <w:ind w:firstLine="567"/>
        <w:contextualSpacing/>
        <w:jc w:val="both"/>
        <w:rPr>
          <w:bCs/>
        </w:rPr>
      </w:pPr>
      <w:r>
        <w:rPr>
          <w:bCs/>
        </w:rPr>
        <w:t xml:space="preserve">- </w:t>
      </w:r>
      <w:r w:rsidR="001E5095" w:rsidRPr="00AB4414">
        <w:rPr>
          <w:bCs/>
        </w:rPr>
        <w:t xml:space="preserve">Пособия для работы с палочками </w:t>
      </w:r>
      <w:proofErr w:type="spellStart"/>
      <w:r w:rsidR="001E5095" w:rsidRPr="00AB4414">
        <w:rPr>
          <w:bCs/>
        </w:rPr>
        <w:t>Кюизенера</w:t>
      </w:r>
      <w:proofErr w:type="spellEnd"/>
      <w:r w:rsidR="001E5095" w:rsidRPr="00AB4414">
        <w:rPr>
          <w:bCs/>
        </w:rPr>
        <w:t>.</w:t>
      </w:r>
    </w:p>
    <w:p w:rsidR="001E5095" w:rsidRPr="00BD6CDE" w:rsidRDefault="001E5095" w:rsidP="00BD6CD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6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BD6CDE">
        <w:rPr>
          <w:rFonts w:ascii="Times New Roman" w:eastAsia="Times New Roman" w:hAnsi="Times New Roman" w:cs="Times New Roman"/>
          <w:bCs/>
          <w:sz w:val="24"/>
          <w:szCs w:val="24"/>
        </w:rPr>
        <w:t xml:space="preserve">палочки </w:t>
      </w:r>
      <w:proofErr w:type="spellStart"/>
      <w:r w:rsidRPr="00BD6CDE">
        <w:rPr>
          <w:rFonts w:ascii="Times New Roman" w:eastAsia="Times New Roman" w:hAnsi="Times New Roman" w:cs="Times New Roman"/>
          <w:bCs/>
          <w:sz w:val="24"/>
          <w:szCs w:val="24"/>
        </w:rPr>
        <w:t>Кюизенера</w:t>
      </w:r>
      <w:proofErr w:type="spellEnd"/>
      <w:r w:rsidRPr="00BD6CDE">
        <w:rPr>
          <w:rFonts w:ascii="Times New Roman" w:eastAsia="Times New Roman" w:hAnsi="Times New Roman" w:cs="Times New Roman"/>
          <w:bCs/>
          <w:sz w:val="24"/>
          <w:szCs w:val="24"/>
        </w:rPr>
        <w:t>, картон зеленого цвета, подносы – по количеству присутствующих.</w:t>
      </w:r>
    </w:p>
    <w:p w:rsidR="001E5095" w:rsidRPr="00BD6CDE" w:rsidRDefault="001E5095" w:rsidP="00BD6CD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D6CD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Описание</w:t>
      </w:r>
      <w:r w:rsidR="00BD6CD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BD6CD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мастер-класса</w:t>
      </w:r>
    </w:p>
    <w:p w:rsidR="000D2905" w:rsidRDefault="001E5095" w:rsidP="000D2905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6CDE">
        <w:rPr>
          <w:rFonts w:ascii="Times New Roman" w:eastAsia="Times New Roman" w:hAnsi="Times New Roman" w:cs="Times New Roman"/>
          <w:iCs/>
          <w:sz w:val="24"/>
          <w:szCs w:val="24"/>
        </w:rPr>
        <w:t xml:space="preserve">Дидактический материал, который придумал математик из Бельгии </w:t>
      </w:r>
      <w:proofErr w:type="spellStart"/>
      <w:r w:rsidRPr="00BD6CDE">
        <w:rPr>
          <w:rFonts w:ascii="Times New Roman" w:eastAsia="Times New Roman" w:hAnsi="Times New Roman" w:cs="Times New Roman"/>
          <w:iCs/>
          <w:sz w:val="24"/>
          <w:szCs w:val="24"/>
        </w:rPr>
        <w:t>Кюизенер</w:t>
      </w:r>
      <w:proofErr w:type="spellEnd"/>
      <w:r w:rsidRPr="00BD6CDE">
        <w:rPr>
          <w:rFonts w:ascii="Times New Roman" w:eastAsia="Times New Roman" w:hAnsi="Times New Roman" w:cs="Times New Roman"/>
          <w:iCs/>
          <w:sz w:val="24"/>
          <w:szCs w:val="24"/>
        </w:rPr>
        <w:t xml:space="preserve"> в 50-е годы ХХ века, известен всему миру. Он предназначен для обучения математике и используется педагогами разных стран в работе с детьми, начиная с младших групп детского сада и заканчивая старшими классами школы.</w:t>
      </w:r>
    </w:p>
    <w:p w:rsidR="001E5095" w:rsidRPr="00BD6CDE" w:rsidRDefault="001E5095" w:rsidP="000D2905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BD6CDE">
        <w:rPr>
          <w:rFonts w:ascii="Times New Roman" w:eastAsia="Times New Roman" w:hAnsi="Times New Roman" w:cs="Times New Roman"/>
          <w:iCs/>
          <w:sz w:val="24"/>
          <w:szCs w:val="24"/>
        </w:rPr>
        <w:t>Цветные палочки являются многофункциональным математическим пособием, которое позволяет "через руки" ребенка формировать понятия числовой последовательности, состава числа, отношений «больше – меньше», «право – лево», «между», «длиннее», «выше» и др. Набор способствует развитию детского творчества,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</w:t>
      </w:r>
      <w:proofErr w:type="gramEnd"/>
    </w:p>
    <w:p w:rsidR="001E5095" w:rsidRPr="00BD6CDE" w:rsidRDefault="001E5095" w:rsidP="000D29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6C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начальном этапе  </w:t>
      </w:r>
      <w:r w:rsidRPr="00BD6CDE">
        <w:rPr>
          <w:rFonts w:ascii="Times New Roman" w:eastAsia="Times New Roman" w:hAnsi="Times New Roman" w:cs="Times New Roman"/>
          <w:iCs/>
          <w:sz w:val="24"/>
          <w:szCs w:val="24"/>
        </w:rPr>
        <w:t>палочки используются как игровой  материал. Дети играют с ними, как с обычными кубиками, палочками, конструктором, по ходу знакомятся с цветами, размерами и формами.</w:t>
      </w:r>
    </w:p>
    <w:p w:rsidR="001E5095" w:rsidRPr="00BD6CDE" w:rsidRDefault="001E5095" w:rsidP="000D29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6CDE">
        <w:rPr>
          <w:rFonts w:ascii="Times New Roman" w:eastAsia="Times New Roman" w:hAnsi="Times New Roman" w:cs="Times New Roman"/>
          <w:i/>
          <w:iCs/>
          <w:sz w:val="24"/>
          <w:szCs w:val="24"/>
        </w:rPr>
        <w:t>На втором этапе </w:t>
      </w:r>
      <w:r w:rsidRPr="00BD6CD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палочки уже выступают как пособие для маленьких математиков. И тут дети учатся постигать законы загадочного мира чисел и других математических понятий.  </w:t>
      </w:r>
    </w:p>
    <w:p w:rsidR="001E5095" w:rsidRPr="00EA3538" w:rsidRDefault="001E5095" w:rsidP="00EA353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6CD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Эта уникальная методика по изучению чисел</w:t>
      </w:r>
      <w:r w:rsidR="000D290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D6CD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проста и очень удобна в работе. Представляет собой брусочки разного цвета и длины. Длина и цвет палочек </w:t>
      </w:r>
      <w:proofErr w:type="gramStart"/>
      <w:r w:rsidRPr="00BD6CDE">
        <w:rPr>
          <w:rFonts w:ascii="Times New Roman" w:eastAsia="Times New Roman" w:hAnsi="Times New Roman" w:cs="Times New Roman"/>
          <w:iCs/>
          <w:sz w:val="24"/>
          <w:szCs w:val="24"/>
        </w:rPr>
        <w:t>подчинены</w:t>
      </w:r>
      <w:proofErr w:type="gramEnd"/>
      <w:r w:rsidRPr="00BD6CDE">
        <w:rPr>
          <w:rFonts w:ascii="Times New Roman" w:eastAsia="Times New Roman" w:hAnsi="Times New Roman" w:cs="Times New Roman"/>
          <w:iCs/>
          <w:sz w:val="24"/>
          <w:szCs w:val="24"/>
        </w:rPr>
        <w:t xml:space="preserve"> единой системе. Например: </w:t>
      </w:r>
      <w:r w:rsidR="00567A87">
        <w:rPr>
          <w:rStyle w:val="11"/>
          <w:rFonts w:eastAsiaTheme="minorEastAsia"/>
          <w:sz w:val="24"/>
          <w:szCs w:val="24"/>
        </w:rPr>
        <w:t>н</w:t>
      </w:r>
      <w:r w:rsidR="00567A87" w:rsidRPr="00F74564">
        <w:rPr>
          <w:rStyle w:val="11"/>
          <w:rFonts w:eastAsiaTheme="minorEastAsia"/>
          <w:sz w:val="24"/>
          <w:szCs w:val="24"/>
        </w:rPr>
        <w:t>аименьшая палочка в наборе - белый кубик</w:t>
      </w:r>
      <w:r w:rsidR="00567A87">
        <w:rPr>
          <w:rStyle w:val="11"/>
          <w:rFonts w:eastAsiaTheme="minorEastAsia"/>
          <w:sz w:val="24"/>
          <w:szCs w:val="24"/>
        </w:rPr>
        <w:t xml:space="preserve"> длиной 1 сантиметр</w:t>
      </w:r>
      <w:r w:rsidR="00567A87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BD6CDE">
        <w:rPr>
          <w:rFonts w:ascii="Times New Roman" w:eastAsia="Times New Roman" w:hAnsi="Times New Roman" w:cs="Times New Roman"/>
          <w:iCs/>
          <w:sz w:val="24"/>
          <w:szCs w:val="24"/>
        </w:rPr>
        <w:t xml:space="preserve">все розовые палочки длиной два сантиметра, голубые  – три, желтые – пять. </w:t>
      </w:r>
      <w:r w:rsidR="00EA353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BD6CDE">
        <w:rPr>
          <w:rFonts w:ascii="Times New Roman" w:eastAsia="Times New Roman" w:hAnsi="Times New Roman" w:cs="Times New Roman"/>
          <w:iCs/>
          <w:sz w:val="24"/>
          <w:szCs w:val="24"/>
        </w:rPr>
        <w:t>Существуют и условные классы:</w:t>
      </w:r>
    </w:p>
    <w:p w:rsidR="001E5095" w:rsidRPr="00BD6CDE" w:rsidRDefault="001E5095" w:rsidP="000D29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DE">
        <w:rPr>
          <w:rFonts w:ascii="Times New Roman" w:eastAsia="Times New Roman" w:hAnsi="Times New Roman" w:cs="Times New Roman"/>
          <w:iCs/>
          <w:sz w:val="24"/>
          <w:szCs w:val="24"/>
        </w:rPr>
        <w:t xml:space="preserve">Палочки </w:t>
      </w:r>
      <w:r w:rsidRPr="00BD6CDE">
        <w:rPr>
          <w:rFonts w:ascii="Times New Roman" w:eastAsia="Times New Roman" w:hAnsi="Times New Roman" w:cs="Times New Roman"/>
          <w:b/>
          <w:iCs/>
          <w:sz w:val="24"/>
          <w:szCs w:val="24"/>
        </w:rPr>
        <w:t>2,4,8</w:t>
      </w:r>
      <w:r w:rsidRPr="00BD6CDE">
        <w:rPr>
          <w:rFonts w:ascii="Times New Roman" w:eastAsia="Times New Roman" w:hAnsi="Times New Roman" w:cs="Times New Roman"/>
          <w:iCs/>
          <w:sz w:val="24"/>
          <w:szCs w:val="24"/>
        </w:rPr>
        <w:t>(розовая, красная, бордовая)– это красная семья, кратная 2.</w:t>
      </w:r>
    </w:p>
    <w:p w:rsidR="001E5095" w:rsidRPr="00BD6CDE" w:rsidRDefault="001E5095" w:rsidP="000D29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DE">
        <w:rPr>
          <w:rFonts w:ascii="Times New Roman" w:eastAsia="Times New Roman" w:hAnsi="Times New Roman" w:cs="Times New Roman"/>
          <w:iCs/>
          <w:sz w:val="24"/>
          <w:szCs w:val="24"/>
        </w:rPr>
        <w:t xml:space="preserve">Палочки </w:t>
      </w:r>
      <w:r w:rsidRPr="00BD6CDE">
        <w:rPr>
          <w:rFonts w:ascii="Times New Roman" w:eastAsia="Times New Roman" w:hAnsi="Times New Roman" w:cs="Times New Roman"/>
          <w:b/>
          <w:iCs/>
          <w:sz w:val="24"/>
          <w:szCs w:val="24"/>
        </w:rPr>
        <w:t>3,6,9</w:t>
      </w:r>
      <w:r w:rsidRPr="00BD6CDE">
        <w:rPr>
          <w:rFonts w:ascii="Times New Roman" w:eastAsia="Times New Roman" w:hAnsi="Times New Roman" w:cs="Times New Roman"/>
          <w:iCs/>
          <w:sz w:val="24"/>
          <w:szCs w:val="24"/>
        </w:rPr>
        <w:t>(голубая, фиолетовая, синяя)- синяя семья, кратная 3.</w:t>
      </w:r>
    </w:p>
    <w:p w:rsidR="001E5095" w:rsidRPr="00BD6CDE" w:rsidRDefault="001E5095" w:rsidP="000D29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DE">
        <w:rPr>
          <w:rFonts w:ascii="Times New Roman" w:eastAsia="Times New Roman" w:hAnsi="Times New Roman" w:cs="Times New Roman"/>
          <w:iCs/>
          <w:sz w:val="24"/>
          <w:szCs w:val="24"/>
        </w:rPr>
        <w:t xml:space="preserve">Палочки  </w:t>
      </w:r>
      <w:r w:rsidRPr="00BD6CDE">
        <w:rPr>
          <w:rFonts w:ascii="Times New Roman" w:eastAsia="Times New Roman" w:hAnsi="Times New Roman" w:cs="Times New Roman"/>
          <w:b/>
          <w:iCs/>
          <w:sz w:val="24"/>
          <w:szCs w:val="24"/>
        </w:rPr>
        <w:t>5,10</w:t>
      </w:r>
      <w:r w:rsidRPr="00BD6CDE">
        <w:rPr>
          <w:rFonts w:ascii="Times New Roman" w:eastAsia="Times New Roman" w:hAnsi="Times New Roman" w:cs="Times New Roman"/>
          <w:iCs/>
          <w:sz w:val="24"/>
          <w:szCs w:val="24"/>
        </w:rPr>
        <w:t xml:space="preserve"> (Желтая и оранжевая)  - желтая семья, кратная 5. </w:t>
      </w:r>
    </w:p>
    <w:p w:rsidR="001E5095" w:rsidRPr="00BD6CDE" w:rsidRDefault="001E5095" w:rsidP="000D29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DE">
        <w:rPr>
          <w:rFonts w:ascii="Times New Roman" w:eastAsia="Times New Roman" w:hAnsi="Times New Roman" w:cs="Times New Roman"/>
          <w:iCs/>
          <w:sz w:val="24"/>
          <w:szCs w:val="24"/>
        </w:rPr>
        <w:t>7- черного цвета.</w:t>
      </w:r>
    </w:p>
    <w:p w:rsidR="001E5095" w:rsidRPr="00BD6CDE" w:rsidRDefault="001E5095" w:rsidP="000D29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DE">
        <w:rPr>
          <w:rFonts w:ascii="Times New Roman" w:eastAsia="Times New Roman" w:hAnsi="Times New Roman" w:cs="Times New Roman"/>
          <w:iCs/>
          <w:sz w:val="24"/>
          <w:szCs w:val="24"/>
        </w:rPr>
        <w:t xml:space="preserve">1- белого цвета и </w:t>
      </w:r>
      <w:proofErr w:type="gramStart"/>
      <w:r w:rsidRPr="00BD6CDE">
        <w:rPr>
          <w:rFonts w:ascii="Times New Roman" w:eastAsia="Times New Roman" w:hAnsi="Times New Roman" w:cs="Times New Roman"/>
          <w:iCs/>
          <w:sz w:val="24"/>
          <w:szCs w:val="24"/>
        </w:rPr>
        <w:t>кратна</w:t>
      </w:r>
      <w:proofErr w:type="gramEnd"/>
      <w:r w:rsidRPr="00BD6CDE">
        <w:rPr>
          <w:rFonts w:ascii="Times New Roman" w:eastAsia="Times New Roman" w:hAnsi="Times New Roman" w:cs="Times New Roman"/>
          <w:iCs/>
          <w:sz w:val="24"/>
          <w:szCs w:val="24"/>
        </w:rPr>
        <w:t xml:space="preserve"> любому числу.</w:t>
      </w:r>
    </w:p>
    <w:p w:rsidR="001E5095" w:rsidRPr="00BD6CDE" w:rsidRDefault="001E5095" w:rsidP="000D29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DE">
        <w:rPr>
          <w:rFonts w:ascii="Times New Roman" w:eastAsia="Times New Roman" w:hAnsi="Times New Roman" w:cs="Times New Roman"/>
          <w:iCs/>
          <w:sz w:val="24"/>
          <w:szCs w:val="24"/>
        </w:rPr>
        <w:t>Выделение цвета и длины полосок развивают у детей представления о числе на основе счета и измерения. Выделения цвета и длины помогут освоить сенсорные эталоны (цвет, размер), и способы познания сопоставления предметов по цвету, ширине, длине и высоте. Дети легко начинают ориентироваться в дробях. С помощью палочек ребенку легко объяснить, например, что такое четыре четверти.</w:t>
      </w:r>
    </w:p>
    <w:p w:rsidR="001E5095" w:rsidRPr="00567A87" w:rsidRDefault="001E5095" w:rsidP="00BD6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67A8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Программные задачи</w:t>
      </w:r>
      <w:r w:rsidRPr="00567A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1E5095" w:rsidRPr="000D2905" w:rsidRDefault="001E5095" w:rsidP="000D2905">
      <w:pPr>
        <w:pStyle w:val="a8"/>
        <w:contextualSpacing/>
        <w:jc w:val="both"/>
        <w:rPr>
          <w:bCs/>
          <w:i/>
          <w:iCs/>
        </w:rPr>
      </w:pPr>
      <w:r w:rsidRPr="000D2905">
        <w:rPr>
          <w:bCs/>
          <w:i/>
          <w:iCs/>
        </w:rPr>
        <w:t>Радел: КОЛИЧЕСТВО И СЧЕТ</w:t>
      </w:r>
    </w:p>
    <w:p w:rsidR="001E5095" w:rsidRPr="000D2905" w:rsidRDefault="001E5095" w:rsidP="00BD6CDE">
      <w:pPr>
        <w:pStyle w:val="a8"/>
        <w:numPr>
          <w:ilvl w:val="1"/>
          <w:numId w:val="12"/>
        </w:numPr>
        <w:ind w:left="0" w:firstLine="0"/>
        <w:contextualSpacing/>
        <w:jc w:val="both"/>
        <w:rPr>
          <w:bCs/>
          <w:iCs/>
        </w:rPr>
      </w:pPr>
      <w:r w:rsidRPr="000D2905">
        <w:rPr>
          <w:bCs/>
          <w:iCs/>
        </w:rPr>
        <w:t>Классификация предметов по разным признакам (по цвету и величине),</w:t>
      </w:r>
    </w:p>
    <w:p w:rsidR="001E5095" w:rsidRPr="000D2905" w:rsidRDefault="001E5095" w:rsidP="00BD6CDE">
      <w:pPr>
        <w:pStyle w:val="a8"/>
        <w:numPr>
          <w:ilvl w:val="1"/>
          <w:numId w:val="12"/>
        </w:numPr>
        <w:ind w:left="0" w:firstLine="0"/>
        <w:contextualSpacing/>
        <w:jc w:val="both"/>
        <w:rPr>
          <w:bCs/>
          <w:iCs/>
        </w:rPr>
      </w:pPr>
      <w:r w:rsidRPr="000D2905">
        <w:rPr>
          <w:bCs/>
          <w:iCs/>
        </w:rPr>
        <w:t>Установление равенства и неравенства между группами предметов (путем наложения и приложения),</w:t>
      </w:r>
    </w:p>
    <w:p w:rsidR="001E5095" w:rsidRPr="000D2905" w:rsidRDefault="001E5095" w:rsidP="00BD6CDE">
      <w:pPr>
        <w:pStyle w:val="a8"/>
        <w:numPr>
          <w:ilvl w:val="1"/>
          <w:numId w:val="12"/>
        </w:numPr>
        <w:ind w:left="0" w:firstLine="0"/>
        <w:contextualSpacing/>
        <w:jc w:val="both"/>
        <w:rPr>
          <w:bCs/>
          <w:iCs/>
        </w:rPr>
      </w:pPr>
      <w:r w:rsidRPr="000D2905">
        <w:rPr>
          <w:bCs/>
          <w:iCs/>
        </w:rPr>
        <w:t>Знакомство детей с числом. Состав числа из двух меньших и из единиц,</w:t>
      </w:r>
    </w:p>
    <w:p w:rsidR="001E5095" w:rsidRPr="000D2905" w:rsidRDefault="001E5095" w:rsidP="00BD6CDE">
      <w:pPr>
        <w:pStyle w:val="a8"/>
        <w:numPr>
          <w:ilvl w:val="1"/>
          <w:numId w:val="12"/>
        </w:numPr>
        <w:ind w:left="0" w:firstLine="0"/>
        <w:contextualSpacing/>
        <w:jc w:val="both"/>
        <w:rPr>
          <w:bCs/>
          <w:iCs/>
        </w:rPr>
      </w:pPr>
      <w:r w:rsidRPr="000D2905">
        <w:rPr>
          <w:bCs/>
          <w:iCs/>
        </w:rPr>
        <w:t>Различать количественный и порядковый счет,</w:t>
      </w:r>
    </w:p>
    <w:p w:rsidR="001E5095" w:rsidRPr="000D2905" w:rsidRDefault="001E5095" w:rsidP="00BD6CDE">
      <w:pPr>
        <w:pStyle w:val="a8"/>
        <w:numPr>
          <w:ilvl w:val="1"/>
          <w:numId w:val="12"/>
        </w:numPr>
        <w:ind w:left="0" w:firstLine="0"/>
        <w:contextualSpacing/>
        <w:jc w:val="both"/>
        <w:rPr>
          <w:bCs/>
          <w:iCs/>
        </w:rPr>
      </w:pPr>
      <w:r w:rsidRPr="000D2905">
        <w:rPr>
          <w:bCs/>
          <w:iCs/>
        </w:rPr>
        <w:t>Деление целого на части.</w:t>
      </w:r>
    </w:p>
    <w:p w:rsidR="000D2905" w:rsidRDefault="000D2905" w:rsidP="000D2905">
      <w:pPr>
        <w:pStyle w:val="a8"/>
        <w:contextualSpacing/>
        <w:jc w:val="both"/>
        <w:rPr>
          <w:bCs/>
          <w:i/>
          <w:iCs/>
        </w:rPr>
      </w:pPr>
    </w:p>
    <w:p w:rsidR="001E5095" w:rsidRPr="000D2905" w:rsidRDefault="001E5095" w:rsidP="000D2905">
      <w:pPr>
        <w:pStyle w:val="a8"/>
        <w:contextualSpacing/>
        <w:jc w:val="both"/>
        <w:rPr>
          <w:bCs/>
          <w:i/>
          <w:iCs/>
        </w:rPr>
      </w:pPr>
      <w:r w:rsidRPr="000D2905">
        <w:rPr>
          <w:bCs/>
          <w:i/>
          <w:iCs/>
        </w:rPr>
        <w:t>Раздел: ВЕЛИЧИНА</w:t>
      </w:r>
    </w:p>
    <w:p w:rsidR="001E5095" w:rsidRPr="000D2905" w:rsidRDefault="001E5095" w:rsidP="00BD6CDE">
      <w:pPr>
        <w:pStyle w:val="a8"/>
        <w:numPr>
          <w:ilvl w:val="1"/>
          <w:numId w:val="12"/>
        </w:numPr>
        <w:ind w:left="0" w:firstLine="0"/>
        <w:contextualSpacing/>
        <w:jc w:val="both"/>
        <w:rPr>
          <w:bCs/>
          <w:iCs/>
        </w:rPr>
      </w:pPr>
      <w:r w:rsidRPr="000D2905">
        <w:rPr>
          <w:bCs/>
          <w:iCs/>
        </w:rPr>
        <w:t>Сравнение предметов по длине и высоте,</w:t>
      </w:r>
    </w:p>
    <w:p w:rsidR="001E5095" w:rsidRPr="000D2905" w:rsidRDefault="001E5095" w:rsidP="00BD6CDE">
      <w:pPr>
        <w:pStyle w:val="a8"/>
        <w:numPr>
          <w:ilvl w:val="1"/>
          <w:numId w:val="12"/>
        </w:numPr>
        <w:ind w:left="0" w:firstLine="0"/>
        <w:contextualSpacing/>
        <w:jc w:val="both"/>
        <w:rPr>
          <w:bCs/>
          <w:iCs/>
        </w:rPr>
      </w:pPr>
      <w:r w:rsidRPr="000D2905">
        <w:rPr>
          <w:bCs/>
          <w:iCs/>
        </w:rPr>
        <w:t>Измерение с помощью условной меры.</w:t>
      </w:r>
    </w:p>
    <w:p w:rsidR="00567A87" w:rsidRDefault="00567A87" w:rsidP="000D2905">
      <w:pPr>
        <w:pStyle w:val="a8"/>
        <w:contextualSpacing/>
        <w:jc w:val="both"/>
        <w:rPr>
          <w:bCs/>
          <w:i/>
          <w:iCs/>
        </w:rPr>
      </w:pPr>
    </w:p>
    <w:p w:rsidR="001E5095" w:rsidRPr="000D2905" w:rsidRDefault="006B79D4" w:rsidP="000D2905">
      <w:pPr>
        <w:pStyle w:val="a8"/>
        <w:contextualSpacing/>
        <w:jc w:val="both"/>
        <w:rPr>
          <w:bCs/>
          <w:i/>
          <w:iCs/>
        </w:rPr>
      </w:pPr>
      <w:r>
        <w:rPr>
          <w:bCs/>
          <w:i/>
          <w:iCs/>
          <w:noProof/>
        </w:rPr>
        <w:pict>
          <v:shape id="Трапеция 14" o:spid="_x0000_s1028" style="position:absolute;left:0;text-align:left;margin-left:368.65pt;margin-top:12.75pt;width:27pt;height:16.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3429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" path="m,209550l52388,,290513,r52387,209550l,209550xe" fillcolor="#4f81bd [3204]" strokecolor="#243f60 [1604]" strokeweight="2pt">
            <v:path arrowok="t" o:connecttype="custom" o:connectlocs="0,209550;52388,0;290513,0;342900,209550;0,209550" o:connectangles="0,0,0,0,0"/>
          </v:shape>
        </w:pict>
      </w:r>
      <w:r>
        <w:rPr>
          <w:bCs/>
          <w:i/>
          <w:iCs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29" type="#_x0000_t4" style="position:absolute;left:0;text-align:left;margin-left:329.35pt;margin-top:8.35pt;width:19.5pt;height:26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" fillcolor="#4f81bd [3204]" strokecolor="#243f60 [1604]" strokeweight="2pt"/>
        </w:pict>
      </w:r>
      <w:r w:rsidR="001E5095" w:rsidRPr="000D2905">
        <w:rPr>
          <w:bCs/>
          <w:i/>
          <w:iCs/>
        </w:rPr>
        <w:t>Раздел: ФОРМА</w:t>
      </w:r>
    </w:p>
    <w:p w:rsidR="001E5095" w:rsidRPr="000D2905" w:rsidRDefault="000D2905" w:rsidP="000D2905">
      <w:pPr>
        <w:pStyle w:val="a8"/>
        <w:numPr>
          <w:ilvl w:val="1"/>
          <w:numId w:val="12"/>
        </w:numPr>
        <w:ind w:left="0" w:firstLine="0"/>
        <w:contextualSpacing/>
        <w:jc w:val="both"/>
        <w:rPr>
          <w:bCs/>
          <w:iCs/>
        </w:rPr>
      </w:pPr>
      <w:r>
        <w:rPr>
          <w:bCs/>
          <w:iCs/>
        </w:rPr>
        <w:t>Подготовительная к школе группа</w:t>
      </w:r>
      <w:r w:rsidRPr="000D2905">
        <w:rPr>
          <w:bCs/>
          <w:iCs/>
        </w:rPr>
        <w:t xml:space="preserve">    </w:t>
      </w:r>
      <w:r w:rsidR="001E5095" w:rsidRPr="000D2905">
        <w:rPr>
          <w:bCs/>
          <w:iCs/>
        </w:rPr>
        <w:t xml:space="preserve"> </w:t>
      </w:r>
      <w:r w:rsidRPr="000D2905">
        <w:rPr>
          <w:bCs/>
          <w:iCs/>
          <w:noProof/>
        </w:rPr>
        <w:drawing>
          <wp:inline distT="0" distB="0" distL="0" distR="0">
            <wp:extent cx="267970" cy="243840"/>
            <wp:effectExtent l="0" t="0" r="0" b="381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5095" w:rsidRPr="000D2905">
        <w:rPr>
          <w:bCs/>
          <w:iCs/>
        </w:rPr>
        <w:t xml:space="preserve">       </w:t>
      </w:r>
      <w:r w:rsidRPr="000D2905">
        <w:rPr>
          <w:bCs/>
          <w:iCs/>
          <w:noProof/>
        </w:rPr>
        <w:drawing>
          <wp:inline distT="0" distB="0" distL="0" distR="0">
            <wp:extent cx="481330" cy="201295"/>
            <wp:effectExtent l="0" t="0" r="0" b="8255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905" w:rsidRDefault="000D2905" w:rsidP="000D2905">
      <w:pPr>
        <w:pStyle w:val="a8"/>
        <w:contextualSpacing/>
        <w:jc w:val="both"/>
        <w:rPr>
          <w:bCs/>
          <w:i/>
          <w:iCs/>
        </w:rPr>
      </w:pPr>
    </w:p>
    <w:p w:rsidR="001E5095" w:rsidRPr="000D2905" w:rsidRDefault="001E5095" w:rsidP="000D2905">
      <w:pPr>
        <w:pStyle w:val="a8"/>
        <w:contextualSpacing/>
        <w:jc w:val="both"/>
        <w:rPr>
          <w:bCs/>
          <w:i/>
          <w:iCs/>
        </w:rPr>
      </w:pPr>
      <w:r w:rsidRPr="000D2905">
        <w:rPr>
          <w:bCs/>
          <w:i/>
          <w:iCs/>
        </w:rPr>
        <w:t>Раздел: ОРИЕНТИРОВКА В ПРОСТРАНСТВЕ</w:t>
      </w:r>
    </w:p>
    <w:p w:rsidR="001E5095" w:rsidRPr="000D2905" w:rsidRDefault="001E5095" w:rsidP="00BD6CDE">
      <w:pPr>
        <w:pStyle w:val="a8"/>
        <w:numPr>
          <w:ilvl w:val="1"/>
          <w:numId w:val="12"/>
        </w:numPr>
        <w:ind w:left="0" w:firstLine="0"/>
        <w:contextualSpacing/>
        <w:jc w:val="both"/>
        <w:rPr>
          <w:bCs/>
          <w:iCs/>
        </w:rPr>
      </w:pPr>
      <w:r w:rsidRPr="000D2905">
        <w:rPr>
          <w:bCs/>
          <w:iCs/>
        </w:rPr>
        <w:t>За, между, перед</w:t>
      </w:r>
    </w:p>
    <w:p w:rsidR="000D2905" w:rsidRDefault="000D2905" w:rsidP="000D2905">
      <w:pPr>
        <w:pStyle w:val="a8"/>
        <w:contextualSpacing/>
        <w:jc w:val="both"/>
        <w:rPr>
          <w:bCs/>
          <w:i/>
          <w:iCs/>
        </w:rPr>
      </w:pPr>
    </w:p>
    <w:p w:rsidR="001E5095" w:rsidRPr="000D2905" w:rsidRDefault="001E5095" w:rsidP="000D2905">
      <w:pPr>
        <w:pStyle w:val="a8"/>
        <w:contextualSpacing/>
        <w:jc w:val="both"/>
        <w:rPr>
          <w:bCs/>
          <w:i/>
          <w:iCs/>
        </w:rPr>
      </w:pPr>
      <w:r w:rsidRPr="000D2905">
        <w:rPr>
          <w:bCs/>
          <w:i/>
          <w:iCs/>
        </w:rPr>
        <w:t>Раздел: ОРИЕНТИРОВКА ВО ВРЕМЕНИ</w:t>
      </w:r>
    </w:p>
    <w:p w:rsidR="001E5095" w:rsidRPr="000D2905" w:rsidRDefault="001E5095" w:rsidP="00BD6CDE">
      <w:pPr>
        <w:pStyle w:val="a8"/>
        <w:numPr>
          <w:ilvl w:val="1"/>
          <w:numId w:val="12"/>
        </w:numPr>
        <w:ind w:left="0" w:firstLine="0"/>
        <w:contextualSpacing/>
        <w:jc w:val="both"/>
        <w:rPr>
          <w:bCs/>
          <w:iCs/>
        </w:rPr>
      </w:pPr>
      <w:r w:rsidRPr="000D2905">
        <w:rPr>
          <w:bCs/>
          <w:iCs/>
        </w:rPr>
        <w:t>Что сначала, что потом</w:t>
      </w:r>
    </w:p>
    <w:p w:rsidR="00567A87" w:rsidRPr="000D2905" w:rsidRDefault="00567A87" w:rsidP="00567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0D290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Важно:</w:t>
      </w:r>
    </w:p>
    <w:p w:rsidR="00567A87" w:rsidRPr="000D2905" w:rsidRDefault="00567A87" w:rsidP="00567A87">
      <w:pPr>
        <w:pStyle w:val="a8"/>
        <w:numPr>
          <w:ilvl w:val="0"/>
          <w:numId w:val="11"/>
        </w:numPr>
        <w:ind w:left="0" w:firstLine="0"/>
        <w:contextualSpacing/>
        <w:jc w:val="both"/>
        <w:rPr>
          <w:bCs/>
          <w:iCs/>
        </w:rPr>
      </w:pPr>
      <w:r w:rsidRPr="000D2905">
        <w:rPr>
          <w:bCs/>
          <w:iCs/>
        </w:rPr>
        <w:t>Сначала проводится работа на наглядном материале,</w:t>
      </w:r>
    </w:p>
    <w:p w:rsidR="00567A87" w:rsidRPr="000D2905" w:rsidRDefault="00567A87" w:rsidP="00567A87">
      <w:pPr>
        <w:pStyle w:val="a8"/>
        <w:numPr>
          <w:ilvl w:val="0"/>
          <w:numId w:val="11"/>
        </w:numPr>
        <w:ind w:left="0" w:firstLine="0"/>
        <w:contextualSpacing/>
        <w:jc w:val="both"/>
        <w:rPr>
          <w:bCs/>
          <w:iCs/>
        </w:rPr>
      </w:pPr>
      <w:r w:rsidRPr="000D2905">
        <w:rPr>
          <w:bCs/>
          <w:iCs/>
        </w:rPr>
        <w:t>Работаем только за столом,</w:t>
      </w:r>
    </w:p>
    <w:p w:rsidR="00567A87" w:rsidRPr="000D2905" w:rsidRDefault="00567A87" w:rsidP="00567A87">
      <w:pPr>
        <w:pStyle w:val="a8"/>
        <w:numPr>
          <w:ilvl w:val="0"/>
          <w:numId w:val="11"/>
        </w:numPr>
        <w:ind w:left="0" w:firstLine="0"/>
        <w:contextualSpacing/>
        <w:jc w:val="both"/>
        <w:rPr>
          <w:bCs/>
          <w:iCs/>
        </w:rPr>
      </w:pPr>
      <w:r w:rsidRPr="000D2905">
        <w:rPr>
          <w:bCs/>
          <w:iCs/>
        </w:rPr>
        <w:t>Всегда ставим цель: зачем это выполняем (найти сходство, различие, посчитать и др.),</w:t>
      </w:r>
    </w:p>
    <w:p w:rsidR="00567A87" w:rsidRPr="000D2905" w:rsidRDefault="00567A87" w:rsidP="00567A87">
      <w:pPr>
        <w:pStyle w:val="a8"/>
        <w:numPr>
          <w:ilvl w:val="0"/>
          <w:numId w:val="11"/>
        </w:numPr>
        <w:ind w:left="0" w:firstLine="0"/>
        <w:contextualSpacing/>
        <w:jc w:val="both"/>
        <w:rPr>
          <w:bCs/>
          <w:iCs/>
        </w:rPr>
      </w:pPr>
      <w:r w:rsidRPr="000D2905">
        <w:rPr>
          <w:bCs/>
          <w:iCs/>
        </w:rPr>
        <w:t>Не даем образец!</w:t>
      </w:r>
    </w:p>
    <w:p w:rsidR="001E5095" w:rsidRPr="00BD6CDE" w:rsidRDefault="001E5095" w:rsidP="00BD6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C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Примеры игр с палочками </w:t>
      </w:r>
      <w:proofErr w:type="spellStart"/>
      <w:r w:rsidRPr="00BD6C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Кюизенера</w:t>
      </w:r>
      <w:proofErr w:type="spellEnd"/>
      <w:r w:rsidRPr="00BD6C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E4514" w:rsidRPr="00F74564" w:rsidRDefault="006E4514" w:rsidP="006E45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564">
        <w:rPr>
          <w:rStyle w:val="11"/>
          <w:rFonts w:eastAsiaTheme="minorEastAsia"/>
          <w:i/>
          <w:sz w:val="24"/>
          <w:szCs w:val="24"/>
        </w:rPr>
        <w:t>Игра: «Цветные коврики»</w:t>
      </w:r>
    </w:p>
    <w:p w:rsidR="006E4514" w:rsidRPr="00F74564" w:rsidRDefault="006E4514" w:rsidP="006E4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eastAsiaTheme="minorEastAsia"/>
          <w:sz w:val="24"/>
          <w:szCs w:val="24"/>
        </w:rPr>
        <w:t>Цель: У</w:t>
      </w:r>
      <w:r w:rsidRPr="00F74564">
        <w:rPr>
          <w:rStyle w:val="11"/>
          <w:rFonts w:eastAsiaTheme="minorEastAsia"/>
          <w:sz w:val="24"/>
          <w:szCs w:val="24"/>
        </w:rPr>
        <w:t>глублять знания детей о составе числа из двух меньших чисел. Развивать понимание того, что чем больше число, тем больше вариантов разложения. Развивать логическое мышление, внимание.</w:t>
      </w:r>
    </w:p>
    <w:p w:rsidR="006E4514" w:rsidRPr="00F74564" w:rsidRDefault="006E4514" w:rsidP="006E4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64">
        <w:rPr>
          <w:rStyle w:val="11"/>
          <w:rFonts w:eastAsiaTheme="minorEastAsia"/>
          <w:sz w:val="24"/>
          <w:szCs w:val="24"/>
        </w:rPr>
        <w:t>Ход игры.</w:t>
      </w:r>
    </w:p>
    <w:p w:rsidR="006E4514" w:rsidRPr="00F74564" w:rsidRDefault="006E4514" w:rsidP="006E4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64">
        <w:rPr>
          <w:rStyle w:val="11"/>
          <w:rFonts w:eastAsiaTheme="minorEastAsia"/>
          <w:sz w:val="24"/>
          <w:szCs w:val="24"/>
        </w:rPr>
        <w:t>Дети берут одну какую-либо палочку (например, желтую) и составляют ее из нескольких других, в сумме равных длине первой. Каждый «коврик» заканчивается палочкой, состоящей из белых палочек, которая носит название «бахрома». Дети описывают коврик:</w:t>
      </w:r>
    </w:p>
    <w:p w:rsidR="006E4514" w:rsidRPr="00F74564" w:rsidRDefault="006E4514" w:rsidP="006E4514">
      <w:pPr>
        <w:widowControl w:val="0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64">
        <w:rPr>
          <w:rStyle w:val="11"/>
          <w:rFonts w:eastAsiaTheme="minorEastAsia"/>
          <w:sz w:val="24"/>
          <w:szCs w:val="24"/>
        </w:rPr>
        <w:t xml:space="preserve"> Цветом: « </w:t>
      </w:r>
      <w:proofErr w:type="gramStart"/>
      <w:r w:rsidRPr="00F74564">
        <w:rPr>
          <w:rStyle w:val="11"/>
          <w:rFonts w:eastAsiaTheme="minorEastAsia"/>
          <w:sz w:val="24"/>
          <w:szCs w:val="24"/>
        </w:rPr>
        <w:t>Желтый - это белый и красный, красный и белый, розовый и голубой, голубой и розовый, и белый, белый, белый, белый, белый».</w:t>
      </w:r>
      <w:proofErr w:type="gramEnd"/>
    </w:p>
    <w:p w:rsidR="006E4514" w:rsidRPr="00F74564" w:rsidRDefault="006E4514" w:rsidP="006E4514">
      <w:pPr>
        <w:widowControl w:val="0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64">
        <w:rPr>
          <w:rStyle w:val="11"/>
          <w:rFonts w:eastAsiaTheme="minorEastAsia"/>
          <w:sz w:val="24"/>
          <w:szCs w:val="24"/>
        </w:rPr>
        <w:t xml:space="preserve"> Числами: « </w:t>
      </w:r>
      <w:proofErr w:type="gramStart"/>
      <w:r w:rsidRPr="00F74564">
        <w:rPr>
          <w:rStyle w:val="11"/>
          <w:rFonts w:eastAsiaTheme="minorEastAsia"/>
          <w:sz w:val="24"/>
          <w:szCs w:val="24"/>
        </w:rPr>
        <w:t>Пять - это один и четыре, четыре и один, два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564">
        <w:rPr>
          <w:rStyle w:val="11"/>
          <w:rFonts w:eastAsiaTheme="minorEastAsia"/>
          <w:sz w:val="24"/>
          <w:szCs w:val="24"/>
        </w:rPr>
        <w:t>три, три и два, и один, один, один, один, один ».</w:t>
      </w:r>
      <w:proofErr w:type="gramEnd"/>
      <w:r w:rsidRPr="00F74564">
        <w:rPr>
          <w:rStyle w:val="11"/>
          <w:rFonts w:eastAsiaTheme="minorEastAsia"/>
          <w:sz w:val="24"/>
          <w:szCs w:val="24"/>
        </w:rPr>
        <w:t xml:space="preserve"> - Цифрами (дети выкладывают карточки с цифрами): 1 и 4,4 и 1,2 и 3,3 и 2, и 1, 1, 1, 1, 1. Можно использовать знаки +, -, =.</w:t>
      </w:r>
    </w:p>
    <w:p w:rsidR="006E4514" w:rsidRPr="00F74564" w:rsidRDefault="006E4514" w:rsidP="006E4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64">
        <w:rPr>
          <w:rStyle w:val="11"/>
          <w:rFonts w:eastAsiaTheme="minorEastAsia"/>
          <w:sz w:val="24"/>
          <w:szCs w:val="24"/>
        </w:rPr>
        <w:t>Необходимо подвести детей к пониманию того, что, например, для числа 3 имеется только два варианта складывания коврика, а для числа 5 - четыре варианта. И соответственно первый коврик будет меньше, чем второй. Позднее, по мере усвоения материала можно использовать числа от 1 до 10.</w:t>
      </w:r>
    </w:p>
    <w:p w:rsidR="006E4514" w:rsidRDefault="006E4514" w:rsidP="006E4514">
      <w:pPr>
        <w:spacing w:after="0" w:line="240" w:lineRule="auto"/>
        <w:ind w:firstLine="567"/>
        <w:jc w:val="both"/>
        <w:rPr>
          <w:rStyle w:val="11"/>
          <w:rFonts w:eastAsiaTheme="minorEastAsia"/>
          <w:i/>
          <w:sz w:val="24"/>
          <w:szCs w:val="24"/>
        </w:rPr>
      </w:pPr>
    </w:p>
    <w:p w:rsidR="006E4514" w:rsidRPr="00F74564" w:rsidRDefault="006E4514" w:rsidP="006E45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564">
        <w:rPr>
          <w:rStyle w:val="11"/>
          <w:rFonts w:eastAsiaTheme="minorEastAsia"/>
          <w:i/>
          <w:sz w:val="24"/>
          <w:szCs w:val="24"/>
        </w:rPr>
        <w:t>Игра «Назови число - найди палочку».</w:t>
      </w:r>
    </w:p>
    <w:p w:rsidR="006E4514" w:rsidRPr="00F74564" w:rsidRDefault="006E4514" w:rsidP="006E4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64">
        <w:rPr>
          <w:rStyle w:val="11"/>
          <w:rFonts w:eastAsiaTheme="minorEastAsia"/>
          <w:sz w:val="24"/>
          <w:szCs w:val="24"/>
        </w:rPr>
        <w:t>Цель: закрепить умения соотносить количество с цифрой.</w:t>
      </w:r>
    </w:p>
    <w:p w:rsidR="006E4514" w:rsidRPr="00F74564" w:rsidRDefault="006E4514" w:rsidP="006E4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64">
        <w:rPr>
          <w:rStyle w:val="11"/>
          <w:rFonts w:eastAsiaTheme="minorEastAsia"/>
          <w:sz w:val="24"/>
          <w:szCs w:val="24"/>
        </w:rPr>
        <w:t>Ход: игры:</w:t>
      </w:r>
    </w:p>
    <w:p w:rsidR="006E4514" w:rsidRPr="00F74564" w:rsidRDefault="006E4514" w:rsidP="006E4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64">
        <w:rPr>
          <w:rStyle w:val="11"/>
          <w:rFonts w:eastAsiaTheme="minorEastAsia"/>
          <w:sz w:val="24"/>
          <w:szCs w:val="24"/>
        </w:rPr>
        <w:t xml:space="preserve">Ведущий называет число, </w:t>
      </w:r>
      <w:proofErr w:type="gramStart"/>
      <w:r w:rsidRPr="00F74564">
        <w:rPr>
          <w:rStyle w:val="11"/>
          <w:rFonts w:eastAsiaTheme="minorEastAsia"/>
          <w:sz w:val="24"/>
          <w:szCs w:val="24"/>
        </w:rPr>
        <w:t>играющие</w:t>
      </w:r>
      <w:proofErr w:type="gramEnd"/>
      <w:r w:rsidRPr="00F74564">
        <w:rPr>
          <w:rStyle w:val="11"/>
          <w:rFonts w:eastAsiaTheme="minorEastAsia"/>
          <w:sz w:val="24"/>
          <w:szCs w:val="24"/>
        </w:rPr>
        <w:t xml:space="preserve"> на ходят соответствующую палочку. </w:t>
      </w:r>
      <w:proofErr w:type="gramStart"/>
      <w:r w:rsidRPr="00F74564">
        <w:rPr>
          <w:rStyle w:val="11"/>
          <w:rFonts w:eastAsiaTheme="minorEastAsia"/>
          <w:sz w:val="24"/>
          <w:szCs w:val="24"/>
        </w:rPr>
        <w:t>Затем ведущий показывает палочку, а дети называют число, которое она обозначает (например: белая - один, розовая - два, голубая - три, красная - четыре и так далее).</w:t>
      </w:r>
      <w:proofErr w:type="gramEnd"/>
      <w:r w:rsidRPr="00F74564">
        <w:rPr>
          <w:rStyle w:val="11"/>
          <w:rFonts w:eastAsiaTheme="minorEastAsia"/>
          <w:sz w:val="24"/>
          <w:szCs w:val="24"/>
        </w:rPr>
        <w:t xml:space="preserve"> Вначале числа называются и палочки показываются по порядку, а затем в разбивку.</w:t>
      </w:r>
    </w:p>
    <w:p w:rsidR="006E4514" w:rsidRDefault="006E4514" w:rsidP="006E4514">
      <w:pPr>
        <w:spacing w:after="0" w:line="240" w:lineRule="auto"/>
        <w:ind w:firstLine="567"/>
        <w:jc w:val="both"/>
        <w:rPr>
          <w:rStyle w:val="11"/>
          <w:rFonts w:eastAsiaTheme="minorEastAsia"/>
          <w:sz w:val="24"/>
          <w:szCs w:val="24"/>
        </w:rPr>
      </w:pPr>
    </w:p>
    <w:p w:rsidR="006E4514" w:rsidRPr="00F74564" w:rsidRDefault="006E4514" w:rsidP="006E451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564">
        <w:rPr>
          <w:rStyle w:val="11"/>
          <w:rFonts w:eastAsiaTheme="minorEastAsia"/>
          <w:i/>
          <w:sz w:val="24"/>
          <w:szCs w:val="24"/>
        </w:rPr>
        <w:t>Игра «Найди пару»</w:t>
      </w:r>
    </w:p>
    <w:p w:rsidR="006E4514" w:rsidRPr="00F74564" w:rsidRDefault="006E4514" w:rsidP="006E4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64">
        <w:rPr>
          <w:rStyle w:val="11"/>
          <w:rFonts w:eastAsiaTheme="minorEastAsia"/>
          <w:sz w:val="24"/>
          <w:szCs w:val="24"/>
        </w:rPr>
        <w:t>Варианты:</w:t>
      </w:r>
    </w:p>
    <w:p w:rsidR="006E4514" w:rsidRPr="00D719AF" w:rsidRDefault="006E4514" w:rsidP="006E4514">
      <w:pPr>
        <w:spacing w:after="0"/>
        <w:jc w:val="both"/>
      </w:pPr>
      <w:r>
        <w:rPr>
          <w:rStyle w:val="11"/>
          <w:rFonts w:eastAsiaTheme="minorEastAsia"/>
          <w:sz w:val="24"/>
          <w:szCs w:val="24"/>
        </w:rPr>
        <w:t xml:space="preserve">- </w:t>
      </w:r>
      <w:r w:rsidRPr="006E4514">
        <w:rPr>
          <w:rStyle w:val="11"/>
          <w:rFonts w:eastAsiaTheme="minorEastAsia"/>
          <w:sz w:val="24"/>
          <w:szCs w:val="24"/>
        </w:rPr>
        <w:t>К цветной цифре подбирается соответствующая ей обычная цифра, изображенная на карточке.</w:t>
      </w:r>
    </w:p>
    <w:p w:rsidR="006E4514" w:rsidRPr="00D719AF" w:rsidRDefault="006E4514" w:rsidP="006E451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Style w:val="11"/>
          <w:rFonts w:eastAsiaTheme="minorEastAsia"/>
          <w:sz w:val="24"/>
          <w:szCs w:val="24"/>
        </w:rPr>
        <w:t xml:space="preserve">- </w:t>
      </w:r>
      <w:r w:rsidRPr="00F74564">
        <w:rPr>
          <w:rStyle w:val="11"/>
          <w:rFonts w:eastAsiaTheme="minorEastAsia"/>
          <w:sz w:val="24"/>
          <w:szCs w:val="24"/>
        </w:rPr>
        <w:t>К цветной цифре подбирается соответствующее количество предметов (или их изображений на карточке).</w:t>
      </w:r>
    </w:p>
    <w:p w:rsidR="006E4514" w:rsidRPr="00F74564" w:rsidRDefault="006E4514" w:rsidP="006E4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64">
        <w:rPr>
          <w:rStyle w:val="11"/>
          <w:rFonts w:eastAsiaTheme="minorEastAsia"/>
          <w:sz w:val="24"/>
          <w:szCs w:val="24"/>
        </w:rPr>
        <w:t>Подбор пар выполняется сначала по порядку, а потом вразбивку.</w:t>
      </w:r>
    </w:p>
    <w:p w:rsidR="006E4514" w:rsidRPr="00F74564" w:rsidRDefault="006E4514" w:rsidP="006E4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564">
        <w:rPr>
          <w:rStyle w:val="11"/>
          <w:rFonts w:eastAsiaTheme="minorEastAsia"/>
          <w:sz w:val="24"/>
          <w:szCs w:val="24"/>
        </w:rPr>
        <w:t>Выполнив упражнение, ребенок складывает палочки в коробки или мешки, на которых изображена соответствующая цифра или числовая фигура (или то и другое вместе).</w:t>
      </w:r>
    </w:p>
    <w:p w:rsidR="000F757F" w:rsidRPr="00BD6CDE" w:rsidRDefault="001E5095" w:rsidP="00194514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6CDE">
        <w:rPr>
          <w:rFonts w:ascii="Times New Roman" w:eastAsia="Times New Roman" w:hAnsi="Times New Roman" w:cs="Times New Roman"/>
          <w:sz w:val="24"/>
          <w:szCs w:val="24"/>
        </w:rPr>
        <w:t xml:space="preserve">Пособия </w:t>
      </w:r>
      <w:r w:rsidRPr="00BD6CDE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работы с палочками </w:t>
      </w:r>
      <w:proofErr w:type="spellStart"/>
      <w:r w:rsidRPr="00BD6CDE">
        <w:rPr>
          <w:rFonts w:ascii="Times New Roman" w:eastAsia="Times New Roman" w:hAnsi="Times New Roman" w:cs="Times New Roman"/>
          <w:bCs/>
          <w:sz w:val="24"/>
          <w:szCs w:val="24"/>
        </w:rPr>
        <w:t>Кюизенера</w:t>
      </w:r>
      <w:proofErr w:type="spellEnd"/>
      <w:r w:rsidRPr="00BD6CDE">
        <w:rPr>
          <w:rFonts w:ascii="Times New Roman" w:eastAsia="Times New Roman" w:hAnsi="Times New Roman" w:cs="Times New Roman"/>
          <w:bCs/>
          <w:sz w:val="24"/>
          <w:szCs w:val="24"/>
        </w:rPr>
        <w:t>: р</w:t>
      </w:r>
      <w:r w:rsidRPr="00BD6CDE">
        <w:rPr>
          <w:rFonts w:ascii="Times New Roman" w:eastAsia="Times New Roman" w:hAnsi="Times New Roman" w:cs="Times New Roman"/>
          <w:bCs/>
          <w:i/>
          <w:sz w:val="24"/>
          <w:szCs w:val="24"/>
        </w:rPr>
        <w:t>одителям показать различные дидактические пособия.</w:t>
      </w:r>
    </w:p>
    <w:sectPr w:rsidR="000F757F" w:rsidRPr="00BD6CDE" w:rsidSect="00DF6BA8">
      <w:headerReference w:type="default" r:id="rId4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8B" w:rsidRDefault="0067378B" w:rsidP="003B341A">
      <w:pPr>
        <w:spacing w:after="0" w:line="240" w:lineRule="auto"/>
      </w:pPr>
      <w:r>
        <w:separator/>
      </w:r>
    </w:p>
  </w:endnote>
  <w:endnote w:type="continuationSeparator" w:id="0">
    <w:p w:rsidR="0067378B" w:rsidRDefault="0067378B" w:rsidP="003B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8B" w:rsidRDefault="0067378B" w:rsidP="003B341A">
      <w:pPr>
        <w:spacing w:after="0" w:line="240" w:lineRule="auto"/>
      </w:pPr>
      <w:r>
        <w:separator/>
      </w:r>
    </w:p>
  </w:footnote>
  <w:footnote w:type="continuationSeparator" w:id="0">
    <w:p w:rsidR="0067378B" w:rsidRDefault="0067378B" w:rsidP="003B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0E" w:rsidRPr="003B341A" w:rsidRDefault="00013D0E" w:rsidP="003B341A">
    <w:pPr>
      <w:pStyle w:val="a9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6C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3DF2FCE"/>
    <w:multiLevelType w:val="multilevel"/>
    <w:tmpl w:val="BBD66F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CA62A3"/>
    <w:multiLevelType w:val="hybridMultilevel"/>
    <w:tmpl w:val="1880479A"/>
    <w:lvl w:ilvl="0" w:tplc="E124C2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7">
      <w:start w:val="1"/>
      <w:numFmt w:val="lowerLetter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88003D"/>
    <w:multiLevelType w:val="multilevel"/>
    <w:tmpl w:val="334AEACA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18D62FD"/>
    <w:multiLevelType w:val="multilevel"/>
    <w:tmpl w:val="3FD8D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5E2387"/>
    <w:multiLevelType w:val="hybridMultilevel"/>
    <w:tmpl w:val="8CF0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83132"/>
    <w:multiLevelType w:val="hybridMultilevel"/>
    <w:tmpl w:val="0568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073F7"/>
    <w:multiLevelType w:val="hybridMultilevel"/>
    <w:tmpl w:val="F2A2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979F3"/>
    <w:multiLevelType w:val="hybridMultilevel"/>
    <w:tmpl w:val="520E33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3B065B"/>
    <w:multiLevelType w:val="hybridMultilevel"/>
    <w:tmpl w:val="40DE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42972"/>
    <w:multiLevelType w:val="multilevel"/>
    <w:tmpl w:val="A1107F50"/>
    <w:numStyleLink w:val="3"/>
  </w:abstractNum>
  <w:abstractNum w:abstractNumId="11">
    <w:nsid w:val="41286796"/>
    <w:multiLevelType w:val="multilevel"/>
    <w:tmpl w:val="60FAD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2C07AD"/>
    <w:multiLevelType w:val="multilevel"/>
    <w:tmpl w:val="1CC2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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0171D1"/>
    <w:multiLevelType w:val="hybridMultilevel"/>
    <w:tmpl w:val="3B20B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A6489D"/>
    <w:multiLevelType w:val="multilevel"/>
    <w:tmpl w:val="A1107F50"/>
    <w:styleLink w:val="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"/>
      <w:lvlJc w:val="left"/>
      <w:pPr>
        <w:ind w:left="1500" w:hanging="432"/>
      </w:pPr>
      <w:rPr>
        <w:rFonts w:ascii="Wingdings" w:hAnsi="Wingdings" w:hint="default"/>
        <w:color w:val="auto"/>
      </w:rPr>
    </w:lvl>
    <w:lvl w:ilvl="2">
      <w:start w:val="1"/>
      <w:numFmt w:val="bullet"/>
      <w:lvlText w:val=""/>
      <w:lvlJc w:val="left"/>
      <w:pPr>
        <w:ind w:left="1928" w:hanging="50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5">
    <w:nsid w:val="66C0269A"/>
    <w:multiLevelType w:val="multilevel"/>
    <w:tmpl w:val="21D8AE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C33077"/>
    <w:multiLevelType w:val="multilevel"/>
    <w:tmpl w:val="005E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0D51EF"/>
    <w:multiLevelType w:val="hybridMultilevel"/>
    <w:tmpl w:val="3A206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E4ED7"/>
    <w:multiLevelType w:val="multilevel"/>
    <w:tmpl w:val="AD30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892A69"/>
    <w:multiLevelType w:val="multilevel"/>
    <w:tmpl w:val="C99617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>
      <w:start w:val="1"/>
      <w:numFmt w:val="bullet"/>
      <w:lvlText w:val=""/>
      <w:lvlJc w:val="left"/>
      <w:pPr>
        <w:ind w:left="1500" w:hanging="432"/>
      </w:pPr>
      <w:rPr>
        <w:rFonts w:ascii="Wingdings" w:hAnsi="Wingdings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0">
    <w:nsid w:val="74AF3D3F"/>
    <w:multiLevelType w:val="multilevel"/>
    <w:tmpl w:val="C4F0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13"/>
  </w:num>
  <w:num w:numId="5">
    <w:abstractNumId w:val="5"/>
  </w:num>
  <w:num w:numId="6">
    <w:abstractNumId w:val="9"/>
  </w:num>
  <w:num w:numId="7">
    <w:abstractNumId w:val="12"/>
  </w:num>
  <w:num w:numId="8">
    <w:abstractNumId w:val="19"/>
  </w:num>
  <w:num w:numId="9">
    <w:abstractNumId w:val="10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"/>
        <w:lvlJc w:val="left"/>
        <w:pPr>
          <w:ind w:left="1500" w:hanging="432"/>
        </w:pPr>
        <w:rPr>
          <w:rFonts w:ascii="Wingdings" w:hAnsi="Wingdings" w:hint="default"/>
          <w:b/>
          <w:color w:val="FF0000"/>
        </w:rPr>
      </w:lvl>
    </w:lvlOverride>
    <w:lvlOverride w:ilvl="2">
      <w:lvl w:ilvl="2">
        <w:start w:val="1"/>
        <w:numFmt w:val="bullet"/>
        <w:lvlText w:val=""/>
        <w:lvlJc w:val="left"/>
        <w:pPr>
          <w:ind w:left="1928" w:hanging="500"/>
        </w:pPr>
        <w:rPr>
          <w:rFonts w:ascii="Wingdings" w:hAnsi="Wingdings" w:hint="default"/>
          <w:b/>
          <w:color w:val="00B05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3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4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4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4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5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28" w:hanging="1440"/>
        </w:pPr>
        <w:rPr>
          <w:rFonts w:hint="default"/>
        </w:rPr>
      </w:lvl>
    </w:lvlOverride>
  </w:num>
  <w:num w:numId="10">
    <w:abstractNumId w:val="14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3"/>
  </w:num>
  <w:num w:numId="16">
    <w:abstractNumId w:val="7"/>
  </w:num>
  <w:num w:numId="17">
    <w:abstractNumId w:val="17"/>
  </w:num>
  <w:num w:numId="18">
    <w:abstractNumId w:val="4"/>
  </w:num>
  <w:num w:numId="19">
    <w:abstractNumId w:val="11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33F1"/>
    <w:rsid w:val="00011588"/>
    <w:rsid w:val="00012C52"/>
    <w:rsid w:val="00012D1D"/>
    <w:rsid w:val="00013D0E"/>
    <w:rsid w:val="0003401D"/>
    <w:rsid w:val="00040E12"/>
    <w:rsid w:val="00047C1D"/>
    <w:rsid w:val="0006163D"/>
    <w:rsid w:val="00075801"/>
    <w:rsid w:val="00097F67"/>
    <w:rsid w:val="000B1EEB"/>
    <w:rsid w:val="000C30A1"/>
    <w:rsid w:val="000D2905"/>
    <w:rsid w:val="000F757F"/>
    <w:rsid w:val="001144AA"/>
    <w:rsid w:val="001153C9"/>
    <w:rsid w:val="0013342C"/>
    <w:rsid w:val="00137CD1"/>
    <w:rsid w:val="001405B6"/>
    <w:rsid w:val="00162FA2"/>
    <w:rsid w:val="00163191"/>
    <w:rsid w:val="00185CA4"/>
    <w:rsid w:val="00192044"/>
    <w:rsid w:val="00194514"/>
    <w:rsid w:val="001A622E"/>
    <w:rsid w:val="001C5CDB"/>
    <w:rsid w:val="001D1808"/>
    <w:rsid w:val="001D1C0B"/>
    <w:rsid w:val="001E2A57"/>
    <w:rsid w:val="001E5095"/>
    <w:rsid w:val="001F05F4"/>
    <w:rsid w:val="002178C5"/>
    <w:rsid w:val="002334A5"/>
    <w:rsid w:val="00237CC8"/>
    <w:rsid w:val="00240664"/>
    <w:rsid w:val="002454F7"/>
    <w:rsid w:val="00272B92"/>
    <w:rsid w:val="002765FE"/>
    <w:rsid w:val="00277314"/>
    <w:rsid w:val="00281F30"/>
    <w:rsid w:val="00295F95"/>
    <w:rsid w:val="002A0352"/>
    <w:rsid w:val="002A4219"/>
    <w:rsid w:val="002C1BF5"/>
    <w:rsid w:val="002F4C10"/>
    <w:rsid w:val="002F78D5"/>
    <w:rsid w:val="00317539"/>
    <w:rsid w:val="003724A9"/>
    <w:rsid w:val="00383580"/>
    <w:rsid w:val="00396188"/>
    <w:rsid w:val="003B341A"/>
    <w:rsid w:val="003C1B23"/>
    <w:rsid w:val="003D01E8"/>
    <w:rsid w:val="003D3281"/>
    <w:rsid w:val="003E0D9D"/>
    <w:rsid w:val="003F7A0C"/>
    <w:rsid w:val="0040425A"/>
    <w:rsid w:val="004174A0"/>
    <w:rsid w:val="004232F0"/>
    <w:rsid w:val="0042431B"/>
    <w:rsid w:val="00451A5E"/>
    <w:rsid w:val="004523BA"/>
    <w:rsid w:val="004A1236"/>
    <w:rsid w:val="004C5890"/>
    <w:rsid w:val="004E08B0"/>
    <w:rsid w:val="00521216"/>
    <w:rsid w:val="00551506"/>
    <w:rsid w:val="00567A87"/>
    <w:rsid w:val="005763E8"/>
    <w:rsid w:val="00585E75"/>
    <w:rsid w:val="005A2A1F"/>
    <w:rsid w:val="005D4CCB"/>
    <w:rsid w:val="00600F89"/>
    <w:rsid w:val="006225A8"/>
    <w:rsid w:val="0063316F"/>
    <w:rsid w:val="006606F9"/>
    <w:rsid w:val="00662261"/>
    <w:rsid w:val="0067378B"/>
    <w:rsid w:val="006A0AA3"/>
    <w:rsid w:val="006A6084"/>
    <w:rsid w:val="006B07E2"/>
    <w:rsid w:val="006B494A"/>
    <w:rsid w:val="006B4B0D"/>
    <w:rsid w:val="006B5492"/>
    <w:rsid w:val="006B79D4"/>
    <w:rsid w:val="006C1639"/>
    <w:rsid w:val="006C29CA"/>
    <w:rsid w:val="006E262B"/>
    <w:rsid w:val="006E4514"/>
    <w:rsid w:val="00703CB0"/>
    <w:rsid w:val="007121BB"/>
    <w:rsid w:val="00717B88"/>
    <w:rsid w:val="007465A4"/>
    <w:rsid w:val="00747F21"/>
    <w:rsid w:val="00755780"/>
    <w:rsid w:val="00781E4B"/>
    <w:rsid w:val="00791369"/>
    <w:rsid w:val="007D5C8D"/>
    <w:rsid w:val="007E42A6"/>
    <w:rsid w:val="008030F0"/>
    <w:rsid w:val="00805029"/>
    <w:rsid w:val="0082347C"/>
    <w:rsid w:val="00825E55"/>
    <w:rsid w:val="008305D1"/>
    <w:rsid w:val="0083335E"/>
    <w:rsid w:val="00837579"/>
    <w:rsid w:val="00837795"/>
    <w:rsid w:val="008554CB"/>
    <w:rsid w:val="00857E19"/>
    <w:rsid w:val="008621CE"/>
    <w:rsid w:val="00864A12"/>
    <w:rsid w:val="008656AB"/>
    <w:rsid w:val="00875001"/>
    <w:rsid w:val="00887CD1"/>
    <w:rsid w:val="008901A1"/>
    <w:rsid w:val="00897B04"/>
    <w:rsid w:val="008F33C2"/>
    <w:rsid w:val="00900FF6"/>
    <w:rsid w:val="009155CF"/>
    <w:rsid w:val="009174DE"/>
    <w:rsid w:val="009251B4"/>
    <w:rsid w:val="00940319"/>
    <w:rsid w:val="00954624"/>
    <w:rsid w:val="00960030"/>
    <w:rsid w:val="00960D26"/>
    <w:rsid w:val="00965484"/>
    <w:rsid w:val="009661EF"/>
    <w:rsid w:val="00970732"/>
    <w:rsid w:val="00970C9E"/>
    <w:rsid w:val="00972E3F"/>
    <w:rsid w:val="00980D63"/>
    <w:rsid w:val="00996AD1"/>
    <w:rsid w:val="00996B4B"/>
    <w:rsid w:val="00997FF0"/>
    <w:rsid w:val="009A1D68"/>
    <w:rsid w:val="009F3256"/>
    <w:rsid w:val="009F38E4"/>
    <w:rsid w:val="00A045D3"/>
    <w:rsid w:val="00A72A03"/>
    <w:rsid w:val="00A775DE"/>
    <w:rsid w:val="00A9388E"/>
    <w:rsid w:val="00AA7BDA"/>
    <w:rsid w:val="00AB4414"/>
    <w:rsid w:val="00AD3208"/>
    <w:rsid w:val="00AD4783"/>
    <w:rsid w:val="00AE18AE"/>
    <w:rsid w:val="00AE2A5B"/>
    <w:rsid w:val="00AF182C"/>
    <w:rsid w:val="00AF783D"/>
    <w:rsid w:val="00B10418"/>
    <w:rsid w:val="00B176E9"/>
    <w:rsid w:val="00B26F3F"/>
    <w:rsid w:val="00B2756B"/>
    <w:rsid w:val="00B4359F"/>
    <w:rsid w:val="00B57ADF"/>
    <w:rsid w:val="00B848E7"/>
    <w:rsid w:val="00B91315"/>
    <w:rsid w:val="00B97FCB"/>
    <w:rsid w:val="00BA56B5"/>
    <w:rsid w:val="00BB2DAA"/>
    <w:rsid w:val="00BC738B"/>
    <w:rsid w:val="00BD1D84"/>
    <w:rsid w:val="00BD6CDE"/>
    <w:rsid w:val="00BF5EFF"/>
    <w:rsid w:val="00C00CD5"/>
    <w:rsid w:val="00C03EAF"/>
    <w:rsid w:val="00C2744B"/>
    <w:rsid w:val="00C34299"/>
    <w:rsid w:val="00C57286"/>
    <w:rsid w:val="00C82BB3"/>
    <w:rsid w:val="00C845CE"/>
    <w:rsid w:val="00CE0954"/>
    <w:rsid w:val="00CE2A66"/>
    <w:rsid w:val="00CE4351"/>
    <w:rsid w:val="00D00477"/>
    <w:rsid w:val="00D13951"/>
    <w:rsid w:val="00D2229F"/>
    <w:rsid w:val="00D402E0"/>
    <w:rsid w:val="00D433F1"/>
    <w:rsid w:val="00D46E3C"/>
    <w:rsid w:val="00D542A5"/>
    <w:rsid w:val="00D60DA4"/>
    <w:rsid w:val="00D61776"/>
    <w:rsid w:val="00D719AF"/>
    <w:rsid w:val="00D87C0E"/>
    <w:rsid w:val="00D91CD7"/>
    <w:rsid w:val="00D950E1"/>
    <w:rsid w:val="00DC123C"/>
    <w:rsid w:val="00DC3345"/>
    <w:rsid w:val="00DC500B"/>
    <w:rsid w:val="00DD13F4"/>
    <w:rsid w:val="00DD2354"/>
    <w:rsid w:val="00DD5E6E"/>
    <w:rsid w:val="00DF6BA8"/>
    <w:rsid w:val="00E000C9"/>
    <w:rsid w:val="00E0302C"/>
    <w:rsid w:val="00E0699F"/>
    <w:rsid w:val="00E0752E"/>
    <w:rsid w:val="00E24D68"/>
    <w:rsid w:val="00E253E6"/>
    <w:rsid w:val="00E446EB"/>
    <w:rsid w:val="00E62761"/>
    <w:rsid w:val="00E9180F"/>
    <w:rsid w:val="00E960BD"/>
    <w:rsid w:val="00EA3538"/>
    <w:rsid w:val="00EB2257"/>
    <w:rsid w:val="00EB3F17"/>
    <w:rsid w:val="00EB7B40"/>
    <w:rsid w:val="00EC15AD"/>
    <w:rsid w:val="00EC386B"/>
    <w:rsid w:val="00EC523D"/>
    <w:rsid w:val="00ED705E"/>
    <w:rsid w:val="00EE17A8"/>
    <w:rsid w:val="00EE46BB"/>
    <w:rsid w:val="00EE7CE4"/>
    <w:rsid w:val="00F00125"/>
    <w:rsid w:val="00F1139B"/>
    <w:rsid w:val="00F20BD5"/>
    <w:rsid w:val="00F3210C"/>
    <w:rsid w:val="00F3531C"/>
    <w:rsid w:val="00F43C77"/>
    <w:rsid w:val="00F50F63"/>
    <w:rsid w:val="00F5206F"/>
    <w:rsid w:val="00F52680"/>
    <w:rsid w:val="00F74564"/>
    <w:rsid w:val="00F754A0"/>
    <w:rsid w:val="00F84877"/>
    <w:rsid w:val="00FA45F7"/>
    <w:rsid w:val="00FA4F66"/>
    <w:rsid w:val="00FC461D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C2"/>
  </w:style>
  <w:style w:type="paragraph" w:styleId="1">
    <w:name w:val="heading 1"/>
    <w:basedOn w:val="a"/>
    <w:link w:val="10"/>
    <w:uiPriority w:val="9"/>
    <w:qFormat/>
    <w:rsid w:val="001E5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33F1"/>
    <w:rPr>
      <w:b/>
      <w:bCs/>
    </w:rPr>
  </w:style>
  <w:style w:type="character" w:customStyle="1" w:styleId="apple-converted-space">
    <w:name w:val="apple-converted-space"/>
    <w:basedOn w:val="a0"/>
    <w:rsid w:val="00D433F1"/>
  </w:style>
  <w:style w:type="paragraph" w:customStyle="1" w:styleId="c1">
    <w:name w:val="c1"/>
    <w:basedOn w:val="a"/>
    <w:rsid w:val="0031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17539"/>
  </w:style>
  <w:style w:type="character" w:customStyle="1" w:styleId="c2">
    <w:name w:val="c2"/>
    <w:basedOn w:val="a0"/>
    <w:rsid w:val="00317539"/>
  </w:style>
  <w:style w:type="character" w:customStyle="1" w:styleId="c0">
    <w:name w:val="c0"/>
    <w:basedOn w:val="a0"/>
    <w:rsid w:val="00317539"/>
  </w:style>
  <w:style w:type="paragraph" w:styleId="a4">
    <w:name w:val="Balloon Text"/>
    <w:basedOn w:val="a"/>
    <w:link w:val="a5"/>
    <w:uiPriority w:val="99"/>
    <w:semiHidden/>
    <w:unhideWhenUsed/>
    <w:rsid w:val="00C2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44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B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B4B0D"/>
    <w:rPr>
      <w:i/>
      <w:iCs/>
    </w:rPr>
  </w:style>
  <w:style w:type="paragraph" w:customStyle="1" w:styleId="content">
    <w:name w:val="content"/>
    <w:basedOn w:val="a"/>
    <w:rsid w:val="0082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C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341A"/>
  </w:style>
  <w:style w:type="paragraph" w:styleId="ab">
    <w:name w:val="footer"/>
    <w:basedOn w:val="a"/>
    <w:link w:val="ac"/>
    <w:uiPriority w:val="99"/>
    <w:unhideWhenUsed/>
    <w:rsid w:val="003B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341A"/>
  </w:style>
  <w:style w:type="table" w:styleId="ad">
    <w:name w:val="Table Grid"/>
    <w:basedOn w:val="a1"/>
    <w:uiPriority w:val="59"/>
    <w:rsid w:val="00012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E50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3">
    <w:name w:val="Стиль3"/>
    <w:uiPriority w:val="99"/>
    <w:rsid w:val="001E5095"/>
    <w:pPr>
      <w:numPr>
        <w:numId w:val="10"/>
      </w:numPr>
    </w:pPr>
  </w:style>
  <w:style w:type="character" w:customStyle="1" w:styleId="Heading1">
    <w:name w:val="Heading #1_"/>
    <w:basedOn w:val="a0"/>
    <w:rsid w:val="00F74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0">
    <w:name w:val="Heading #1"/>
    <w:basedOn w:val="Heading1"/>
    <w:rsid w:val="00F745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">
    <w:name w:val="Body text_"/>
    <w:basedOn w:val="a0"/>
    <w:rsid w:val="00F74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Bodytext"/>
    <w:rsid w:val="00F745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adclub.ru/images/stories/zametki/master-klass-razvitie-intellektualnyh-sposobnostej/image001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detsadclub.ru/images/stories/zametki/master-klass-razvitie-intellektualnyh-sposobnostej/image006.jpg" TargetMode="External"/><Relationship Id="rId26" Type="http://schemas.openxmlformats.org/officeDocument/2006/relationships/hyperlink" Target="http://www.detsadclub.ru/images/stories/zametki/master-klass-razvitie-intellektualnyh-sposobnostej/image010.jpg" TargetMode="External"/><Relationship Id="rId39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hyperlink" Target="http://www.detsadclub.ru/images/stories/zametki/master-klass-razvitie-intellektualnyh-sposobnostej/image014.jpg" TargetMode="External"/><Relationship Id="rId42" Type="http://schemas.openxmlformats.org/officeDocument/2006/relationships/image" Target="media/image18.png"/><Relationship Id="rId7" Type="http://schemas.openxmlformats.org/officeDocument/2006/relationships/endnotes" Target="endnotes.xml"/><Relationship Id="rId12" Type="http://schemas.openxmlformats.org/officeDocument/2006/relationships/hyperlink" Target="http://www.detsadclub.ru/images/stories/zametki/master-klass-razvitie-intellektualnyh-sposobnostej/image003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://www.detsadclub.ru/images/stories/zametki/master-klass-razvitie-intellektualnyh-sposobnostej/image016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tsadclub.ru/images/stories/zametki/master-klass-razvitie-intellektualnyh-sposobnostej/image005.jpg" TargetMode="External"/><Relationship Id="rId20" Type="http://schemas.openxmlformats.org/officeDocument/2006/relationships/hyperlink" Target="http://www.detsadclub.ru/images/stories/zametki/master-klass-razvitie-intellektualnyh-sposobnostej/image007.jpg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detsadclub.ru/images/stories/zametki/master-klass-razvitie-intellektualnyh-sposobnostej/image009.jpg" TargetMode="External"/><Relationship Id="rId32" Type="http://schemas.openxmlformats.org/officeDocument/2006/relationships/hyperlink" Target="http://www.detsadclub.ru/images/stories/zametki/master-klass-razvitie-intellektualnyh-sposobnostej/image013.jpg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://www.detsadclub.ru/zametki-dlya-vospitatelya/2348-master-klass-razvitie-intellektualnyh-sposobnostej-u-detej-starshego-doshkolnogo-vozrasta-sredstvami-logiko-matematicheskih-igr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www.detsadclub.ru/images/stories/zametki/master-klass-razvitie-intellektualnyh-sposobnostej/image011.jpg" TargetMode="External"/><Relationship Id="rId36" Type="http://schemas.openxmlformats.org/officeDocument/2006/relationships/hyperlink" Target="http://www.detsadclub.ru/images/stories/zametki/master-klass-razvitie-intellektualnyh-sposobnostej/image015.jpg" TargetMode="External"/><Relationship Id="rId10" Type="http://schemas.openxmlformats.org/officeDocument/2006/relationships/hyperlink" Target="http://www.detsadclub.ru/images/stories/zametki/master-klass-razvitie-intellektualnyh-sposobnostej/image002.jpg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detsadclub.ru/images/stories/zametki/master-klass-razvitie-intellektualnyh-sposobnostej/image004.jpg" TargetMode="External"/><Relationship Id="rId22" Type="http://schemas.openxmlformats.org/officeDocument/2006/relationships/hyperlink" Target="http://www.detsadclub.ru/images/stories/zametki/master-klass-razvitie-intellektualnyh-sposobnostej/image008.jp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www.detsadclub.ru/images/stories/zametki/master-klass-razvitie-intellektualnyh-sposobnostej/image012.jpg" TargetMode="External"/><Relationship Id="rId35" Type="http://schemas.openxmlformats.org/officeDocument/2006/relationships/image" Target="media/image14.jpe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Links>
    <vt:vector size="12" baseType="variant">
      <vt:variant>
        <vt:i4>2949241</vt:i4>
      </vt:variant>
      <vt:variant>
        <vt:i4>3</vt:i4>
      </vt:variant>
      <vt:variant>
        <vt:i4>0</vt:i4>
      </vt:variant>
      <vt:variant>
        <vt:i4>5</vt:i4>
      </vt:variant>
      <vt:variant>
        <vt:lpwstr>http://www.detsadclub.ru/zametki-dlya-vospitatelya/2348-master-klass-razvitie-intellektualnyh-sposobnostej-u-detej-starshego-doshkolnogo-vozrasta-sredstvami-logiko-matematicheskih-igr</vt:lpwstr>
      </vt:variant>
      <vt:variant>
        <vt:lpwstr/>
      </vt:variant>
      <vt:variant>
        <vt:i4>2949241</vt:i4>
      </vt:variant>
      <vt:variant>
        <vt:i4>0</vt:i4>
      </vt:variant>
      <vt:variant>
        <vt:i4>0</vt:i4>
      </vt:variant>
      <vt:variant>
        <vt:i4>5</vt:i4>
      </vt:variant>
      <vt:variant>
        <vt:lpwstr>http://www.detsadclub.ru/zametki-dlya-vospitatelya/2348-master-klass-razvitie-intellektualnyh-sposobnostej-u-detej-starshego-doshkolnogo-vozrasta-sredstvami-logiko-matematicheskih-igr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Алла</cp:lastModifiedBy>
  <cp:revision>16</cp:revision>
  <dcterms:created xsi:type="dcterms:W3CDTF">2002-01-01T19:32:00Z</dcterms:created>
  <dcterms:modified xsi:type="dcterms:W3CDTF">2016-04-20T18:46:00Z</dcterms:modified>
</cp:coreProperties>
</file>